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EFECD" w14:textId="53C28145" w:rsidR="00453295" w:rsidRPr="00453295" w:rsidRDefault="00453295" w:rsidP="00453295">
      <w:pPr>
        <w:pStyle w:val="a3"/>
        <w:pBdr>
          <w:bottom w:val="single" w:sz="4" w:space="1" w:color="auto"/>
        </w:pBdr>
        <w:tabs>
          <w:tab w:val="right" w:pos="9639"/>
        </w:tabs>
        <w:rPr>
          <w:rFonts w:ascii="Arial" w:hAnsi="Arial"/>
          <w:b/>
          <w:noProof/>
          <w:sz w:val="24"/>
        </w:rPr>
      </w:pPr>
      <w:r w:rsidRPr="00453295">
        <w:rPr>
          <w:rFonts w:ascii="Arial" w:hAnsi="Arial"/>
          <w:b/>
          <w:noProof/>
          <w:sz w:val="24"/>
        </w:rPr>
        <w:t>3GPP TSG-WG SA2 Meeting #160AHE</w:t>
      </w:r>
      <w:r w:rsidRPr="00453295">
        <w:rPr>
          <w:rFonts w:ascii="Arial" w:hAnsi="Arial"/>
          <w:b/>
          <w:noProof/>
          <w:sz w:val="24"/>
        </w:rPr>
        <w:tab/>
      </w:r>
      <w:r w:rsidR="00195A80">
        <w:rPr>
          <w:rFonts w:ascii="Arial" w:hAnsi="Arial"/>
          <w:b/>
          <w:noProof/>
          <w:sz w:val="24"/>
        </w:rPr>
        <w:tab/>
      </w:r>
      <w:bookmarkStart w:id="0" w:name="_GoBack"/>
      <w:bookmarkEnd w:id="0"/>
      <w:r w:rsidRPr="00453295">
        <w:rPr>
          <w:rFonts w:ascii="Arial" w:hAnsi="Arial"/>
          <w:b/>
          <w:noProof/>
          <w:sz w:val="24"/>
        </w:rPr>
        <w:t>S2-24</w:t>
      </w:r>
      <w:r w:rsidR="00510335">
        <w:rPr>
          <w:rFonts w:ascii="Arial" w:hAnsi="Arial"/>
          <w:b/>
          <w:noProof/>
          <w:sz w:val="24"/>
        </w:rPr>
        <w:t>0</w:t>
      </w:r>
      <w:r w:rsidR="00195A80">
        <w:rPr>
          <w:rFonts w:ascii="Arial" w:hAnsi="Arial"/>
          <w:b/>
          <w:noProof/>
          <w:sz w:val="24"/>
        </w:rPr>
        <w:t>0832</w:t>
      </w:r>
    </w:p>
    <w:p w14:paraId="111C77F4" w14:textId="3661F46A" w:rsidR="00463675" w:rsidRPr="008E4A52" w:rsidRDefault="00453295" w:rsidP="00453295">
      <w:pPr>
        <w:pStyle w:val="a3"/>
        <w:pBdr>
          <w:bottom w:val="single" w:sz="4" w:space="1" w:color="auto"/>
        </w:pBdr>
        <w:tabs>
          <w:tab w:val="clear" w:pos="4153"/>
          <w:tab w:val="clear" w:pos="8306"/>
          <w:tab w:val="right" w:pos="9639"/>
        </w:tabs>
        <w:rPr>
          <w:rFonts w:ascii="Arial" w:hAnsi="Arial" w:cs="Arial"/>
          <w:b/>
          <w:bCs/>
          <w:sz w:val="24"/>
          <w:szCs w:val="24"/>
        </w:rPr>
      </w:pPr>
      <w:r w:rsidRPr="00453295">
        <w:rPr>
          <w:rFonts w:ascii="Arial" w:hAnsi="Arial"/>
          <w:b/>
          <w:noProof/>
          <w:sz w:val="24"/>
        </w:rPr>
        <w:t>Emeeting, 22 – 29 January, 2024</w:t>
      </w:r>
      <w:r w:rsidRPr="00453295">
        <w:rPr>
          <w:rFonts w:ascii="Arial" w:hAnsi="Arial"/>
          <w:b/>
          <w:noProof/>
          <w:sz w:val="24"/>
        </w:rPr>
        <w:tab/>
      </w:r>
      <w:r w:rsidR="00791C4F">
        <w:rPr>
          <w:rFonts w:cs="Arial"/>
          <w:b/>
          <w:noProof/>
          <w:color w:val="3333FF"/>
          <w:sz w:val="24"/>
        </w:rPr>
        <w:t xml:space="preserve">            </w:t>
      </w:r>
    </w:p>
    <w:p w14:paraId="0C32972C" w14:textId="77777777" w:rsidR="00463675" w:rsidRPr="008E4A52" w:rsidRDefault="00463675">
      <w:pPr>
        <w:rPr>
          <w:rFonts w:ascii="Arial" w:hAnsi="Arial" w:cs="Arial"/>
        </w:rPr>
      </w:pPr>
    </w:p>
    <w:p w14:paraId="0BDE2A0F" w14:textId="7F59A9A1" w:rsidR="00463675" w:rsidRPr="008E4A52" w:rsidRDefault="00463675" w:rsidP="000F4E43">
      <w:pPr>
        <w:pStyle w:val="af0"/>
      </w:pPr>
      <w:r w:rsidRPr="008E4A52">
        <w:t>Title:</w:t>
      </w:r>
      <w:r w:rsidRPr="008E4A52">
        <w:tab/>
      </w:r>
      <w:r w:rsidR="00791C4F" w:rsidRPr="00791C4F">
        <w:rPr>
          <w:color w:val="FF0000"/>
        </w:rPr>
        <w:t>[</w:t>
      </w:r>
      <w:r w:rsidR="00791C4F">
        <w:rPr>
          <w:color w:val="FF0000"/>
        </w:rPr>
        <w:t xml:space="preserve">draft] </w:t>
      </w:r>
      <w:r w:rsidR="00D04DBC" w:rsidRPr="008E4A52">
        <w:t xml:space="preserve">Reply LS </w:t>
      </w:r>
      <w:r w:rsidR="009B2967" w:rsidRPr="009B2967">
        <w:t>on</w:t>
      </w:r>
      <w:r w:rsidR="009B2967" w:rsidRPr="009B2967">
        <w:rPr>
          <w:rFonts w:hint="eastAsia"/>
        </w:rPr>
        <w:t xml:space="preserve"> </w:t>
      </w:r>
      <w:r w:rsidR="009B2967" w:rsidRPr="009B2967">
        <w:t>UE reporting URSP rule enforcement</w:t>
      </w:r>
    </w:p>
    <w:p w14:paraId="6E051D83" w14:textId="77777777" w:rsidR="009B2967" w:rsidRPr="008E4A52" w:rsidRDefault="00D04DBC" w:rsidP="009B2967">
      <w:pPr>
        <w:pStyle w:val="af0"/>
      </w:pPr>
      <w:r w:rsidRPr="008E4A52">
        <w:t>Response to:</w:t>
      </w:r>
      <w:r w:rsidRPr="008E4A52">
        <w:tab/>
        <w:t>LS (</w:t>
      </w:r>
      <w:r w:rsidR="009B2967" w:rsidRPr="009B2967">
        <w:rPr>
          <w:sz w:val="22"/>
          <w:szCs w:val="22"/>
        </w:rPr>
        <w:t>C1-237981</w:t>
      </w:r>
      <w:r w:rsidRPr="008E4A52">
        <w:t xml:space="preserve">) </w:t>
      </w:r>
      <w:r w:rsidR="009B2967" w:rsidRPr="009B2967">
        <w:t>UE reporting URSP rule enforcement</w:t>
      </w:r>
    </w:p>
    <w:p w14:paraId="56E3B846" w14:textId="4767EE69" w:rsidR="00463675" w:rsidRPr="008E4A52" w:rsidRDefault="00463675" w:rsidP="000F4E43">
      <w:pPr>
        <w:pStyle w:val="af0"/>
      </w:pPr>
      <w:r w:rsidRPr="008E4A52">
        <w:t>Release:</w:t>
      </w:r>
      <w:r w:rsidRPr="008E4A52">
        <w:tab/>
      </w:r>
      <w:r w:rsidR="00EC1FC8" w:rsidRPr="008E4A52">
        <w:rPr>
          <w:b w:val="0"/>
          <w:bCs w:val="0"/>
        </w:rPr>
        <w:t>Rel-18</w:t>
      </w:r>
    </w:p>
    <w:p w14:paraId="792135A2" w14:textId="6FCB50BC" w:rsidR="00463675" w:rsidRPr="008E4A52" w:rsidRDefault="00463675" w:rsidP="000F4E43">
      <w:pPr>
        <w:pStyle w:val="af0"/>
      </w:pPr>
      <w:r w:rsidRPr="008E4A52">
        <w:t>Work Item:</w:t>
      </w:r>
      <w:r w:rsidR="00990DEF" w:rsidRPr="008E4A52">
        <w:tab/>
      </w:r>
      <w:r w:rsidR="00791C4F">
        <w:rPr>
          <w:b w:val="0"/>
          <w:bCs w:val="0"/>
        </w:rPr>
        <w:t>eUEPO</w:t>
      </w:r>
    </w:p>
    <w:p w14:paraId="0A1390C0" w14:textId="77777777" w:rsidR="00463675" w:rsidRPr="008E4A52" w:rsidRDefault="00463675">
      <w:pPr>
        <w:spacing w:after="60"/>
        <w:ind w:left="1985" w:hanging="1985"/>
        <w:rPr>
          <w:rFonts w:ascii="Arial" w:hAnsi="Arial" w:cs="Arial"/>
          <w:b/>
        </w:rPr>
      </w:pPr>
    </w:p>
    <w:p w14:paraId="2BA4C3D5" w14:textId="5528A04E" w:rsidR="00463675" w:rsidRPr="00F15CAD" w:rsidRDefault="00463675" w:rsidP="000F4E43">
      <w:pPr>
        <w:pStyle w:val="Source"/>
      </w:pPr>
      <w:r w:rsidRPr="00F15CAD">
        <w:t>Source:</w:t>
      </w:r>
      <w:r w:rsidR="00990DEF" w:rsidRPr="00F15CAD">
        <w:t xml:space="preserve">                  </w:t>
      </w:r>
      <w:r w:rsidR="00F15CAD" w:rsidRPr="00F15CAD">
        <w:rPr>
          <w:b w:val="0"/>
        </w:rPr>
        <w:t>OPPO</w:t>
      </w:r>
      <w:r w:rsidR="00791C4F" w:rsidRPr="00F15CAD">
        <w:rPr>
          <w:b w:val="0"/>
        </w:rPr>
        <w:t xml:space="preserve">, </w:t>
      </w:r>
      <w:r w:rsidR="00F15CAD" w:rsidRPr="00F15CAD">
        <w:rPr>
          <w:b w:val="0"/>
        </w:rPr>
        <w:t>[</w:t>
      </w:r>
      <w:r w:rsidR="00791C4F" w:rsidRPr="00F15CAD">
        <w:rPr>
          <w:b w:val="0"/>
        </w:rPr>
        <w:t>Will be</w:t>
      </w:r>
      <w:r w:rsidR="00791C4F" w:rsidRPr="00F15CAD">
        <w:rPr>
          <w:bCs/>
        </w:rPr>
        <w:t xml:space="preserve"> </w:t>
      </w:r>
      <w:r w:rsidR="00D04DBC" w:rsidRPr="00F15CAD">
        <w:rPr>
          <w:b w:val="0"/>
        </w:rPr>
        <w:t>SA2</w:t>
      </w:r>
      <w:r w:rsidR="00F15CAD" w:rsidRPr="00F15CAD">
        <w:rPr>
          <w:b w:val="0"/>
        </w:rPr>
        <w:t>]</w:t>
      </w:r>
    </w:p>
    <w:p w14:paraId="6AF9910D" w14:textId="106CE2A1" w:rsidR="00463675" w:rsidRPr="008E4A52" w:rsidRDefault="00463675" w:rsidP="000F4E43">
      <w:pPr>
        <w:pStyle w:val="Source"/>
      </w:pPr>
      <w:r w:rsidRPr="008E4A52">
        <w:t>To:</w:t>
      </w:r>
      <w:r w:rsidR="00990DEF" w:rsidRPr="008E4A52">
        <w:t xml:space="preserve">                          </w:t>
      </w:r>
      <w:r w:rsidR="00D04DBC" w:rsidRPr="008E4A52">
        <w:rPr>
          <w:b w:val="0"/>
          <w:kern w:val="28"/>
        </w:rPr>
        <w:t>CT</w:t>
      </w:r>
      <w:r w:rsidR="009B2967">
        <w:rPr>
          <w:b w:val="0"/>
          <w:kern w:val="28"/>
        </w:rPr>
        <w:t>1</w:t>
      </w:r>
    </w:p>
    <w:p w14:paraId="033E954A" w14:textId="56080538" w:rsidR="00463675" w:rsidRPr="008E4A52" w:rsidRDefault="00463675" w:rsidP="000F4E43">
      <w:pPr>
        <w:pStyle w:val="Source"/>
      </w:pPr>
      <w:r w:rsidRPr="008E4A52">
        <w:t>Cc:</w:t>
      </w:r>
      <w:r w:rsidR="00990DEF" w:rsidRPr="008E4A52">
        <w:t xml:space="preserve">                          </w:t>
      </w:r>
      <w:r w:rsidR="00791C4F">
        <w:rPr>
          <w:b w:val="0"/>
        </w:rPr>
        <w:t>CT</w:t>
      </w:r>
      <w:r w:rsidR="009B2967">
        <w:rPr>
          <w:b w:val="0"/>
        </w:rPr>
        <w:t>3</w:t>
      </w:r>
    </w:p>
    <w:p w14:paraId="12F1EB36" w14:textId="77777777" w:rsidR="00463675" w:rsidRPr="008E4A52" w:rsidRDefault="00463675">
      <w:pPr>
        <w:spacing w:after="60"/>
        <w:ind w:left="1985" w:hanging="1985"/>
        <w:rPr>
          <w:rFonts w:ascii="Arial" w:hAnsi="Arial" w:cs="Arial"/>
          <w:bCs/>
        </w:rPr>
      </w:pPr>
    </w:p>
    <w:p w14:paraId="59A08754" w14:textId="6B61B41D" w:rsidR="00463675" w:rsidRPr="008E4A52" w:rsidRDefault="00463675" w:rsidP="00195A80">
      <w:pPr>
        <w:tabs>
          <w:tab w:val="left" w:pos="2268"/>
        </w:tabs>
        <w:rPr>
          <w:b/>
        </w:rPr>
      </w:pPr>
      <w:r w:rsidRPr="008E4A52">
        <w:rPr>
          <w:rFonts w:ascii="Arial" w:hAnsi="Arial" w:cs="Arial"/>
          <w:b/>
        </w:rPr>
        <w:t>Contact Person:</w:t>
      </w:r>
      <w:r w:rsidR="00195A80">
        <w:rPr>
          <w:rFonts w:ascii="Arial" w:hAnsi="Arial" w:cs="Arial"/>
          <w:bCs/>
        </w:rPr>
        <w:tab/>
      </w:r>
      <w:r w:rsidR="00F15CAD">
        <w:t>Yang Xu</w:t>
      </w:r>
    </w:p>
    <w:p w14:paraId="5836C680" w14:textId="61396BDC" w:rsidR="00463675" w:rsidRPr="008E4A52" w:rsidRDefault="00990DEF" w:rsidP="000F4E43">
      <w:pPr>
        <w:pStyle w:val="Contact"/>
        <w:tabs>
          <w:tab w:val="clear" w:pos="2268"/>
        </w:tabs>
        <w:rPr>
          <w:b w:val="0"/>
          <w:color w:val="0000FF"/>
          <w:lang w:val="de-DE"/>
        </w:rPr>
      </w:pPr>
      <w:r w:rsidRPr="008E4A52">
        <w:rPr>
          <w:bCs/>
          <w:color w:val="0000FF"/>
          <w:lang w:val="de-DE"/>
        </w:rPr>
        <w:t xml:space="preserve">                      </w:t>
      </w:r>
      <w:r w:rsidR="00F15CAD">
        <w:rPr>
          <w:bCs/>
          <w:color w:val="0000FF"/>
          <w:lang w:val="de-DE"/>
        </w:rPr>
        <w:t>Xuyang@oppo.com</w:t>
      </w:r>
    </w:p>
    <w:p w14:paraId="486A119D" w14:textId="77777777" w:rsidR="00463675" w:rsidRPr="008E4A52" w:rsidRDefault="00463675">
      <w:pPr>
        <w:spacing w:after="60"/>
        <w:ind w:left="1985" w:hanging="1985"/>
        <w:rPr>
          <w:rFonts w:ascii="Arial" w:hAnsi="Arial" w:cs="Arial"/>
          <w:b/>
          <w:lang w:val="de-DE"/>
        </w:rPr>
      </w:pPr>
    </w:p>
    <w:p w14:paraId="28328A34" w14:textId="77777777" w:rsidR="00923E7C" w:rsidRPr="008E4A52" w:rsidRDefault="00923E7C" w:rsidP="00923E7C">
      <w:pPr>
        <w:tabs>
          <w:tab w:val="left" w:pos="2268"/>
        </w:tabs>
        <w:rPr>
          <w:rFonts w:ascii="Arial" w:hAnsi="Arial" w:cs="Arial"/>
          <w:bCs/>
        </w:rPr>
      </w:pPr>
      <w:r w:rsidRPr="008E4A52">
        <w:rPr>
          <w:rFonts w:ascii="Arial" w:hAnsi="Arial" w:cs="Arial"/>
          <w:b/>
        </w:rPr>
        <w:t>Send any reply LS to:</w:t>
      </w:r>
      <w:r w:rsidRPr="008E4A52">
        <w:rPr>
          <w:rFonts w:ascii="Arial" w:hAnsi="Arial" w:cs="Arial"/>
          <w:b/>
        </w:rPr>
        <w:tab/>
        <w:t xml:space="preserve">3GPP Liaisons Coordinator, </w:t>
      </w:r>
      <w:hyperlink r:id="rId12" w:history="1">
        <w:r w:rsidRPr="008E4A52">
          <w:rPr>
            <w:rStyle w:val="af"/>
            <w:rFonts w:ascii="Arial" w:hAnsi="Arial" w:cs="Arial"/>
            <w:b/>
          </w:rPr>
          <w:t>mailto:3GPPLiaison@etsi.org</w:t>
        </w:r>
      </w:hyperlink>
      <w:r w:rsidRPr="008E4A52">
        <w:rPr>
          <w:rFonts w:ascii="Arial" w:hAnsi="Arial" w:cs="Arial"/>
          <w:b/>
        </w:rPr>
        <w:t xml:space="preserve"> </w:t>
      </w:r>
      <w:r w:rsidRPr="008E4A52">
        <w:rPr>
          <w:rFonts w:ascii="Arial" w:hAnsi="Arial" w:cs="Arial"/>
          <w:bCs/>
        </w:rPr>
        <w:tab/>
      </w:r>
    </w:p>
    <w:p w14:paraId="35ECC262" w14:textId="77777777" w:rsidR="00923E7C" w:rsidRPr="008E4A52" w:rsidRDefault="00923E7C">
      <w:pPr>
        <w:spacing w:after="60"/>
        <w:ind w:left="1985" w:hanging="1985"/>
        <w:rPr>
          <w:rFonts w:ascii="Arial" w:hAnsi="Arial" w:cs="Arial"/>
          <w:b/>
        </w:rPr>
      </w:pPr>
    </w:p>
    <w:p w14:paraId="61803633" w14:textId="2306865C" w:rsidR="00990DEF" w:rsidRPr="008E4A52" w:rsidRDefault="00463675" w:rsidP="00990DEF">
      <w:pPr>
        <w:pStyle w:val="Source"/>
      </w:pPr>
      <w:r w:rsidRPr="008E4A52">
        <w:t>Attachments:</w:t>
      </w:r>
      <w:r w:rsidRPr="008E4A52">
        <w:tab/>
      </w:r>
    </w:p>
    <w:p w14:paraId="7CD32A51" w14:textId="47654055" w:rsidR="00990DEF" w:rsidRPr="008E4A52" w:rsidRDefault="009B2967" w:rsidP="00990DEF">
      <w:pPr>
        <w:pStyle w:val="Source"/>
        <w:ind w:hanging="545"/>
        <w:rPr>
          <w:b w:val="0"/>
        </w:rPr>
      </w:pPr>
      <w:r>
        <w:rPr>
          <w:b w:val="0"/>
        </w:rPr>
        <w:t>None</w:t>
      </w:r>
    </w:p>
    <w:p w14:paraId="56EA0D1B" w14:textId="34540B07" w:rsidR="00463675" w:rsidRPr="008E4A52" w:rsidRDefault="00990DEF" w:rsidP="00990DEF">
      <w:pPr>
        <w:pStyle w:val="Source"/>
        <w:ind w:hanging="545"/>
        <w:rPr>
          <w:b w:val="0"/>
        </w:rPr>
      </w:pPr>
      <w:r w:rsidRPr="008E4A52">
        <w:rPr>
          <w:b w:val="0"/>
        </w:rPr>
        <w:t xml:space="preserve">       </w:t>
      </w:r>
    </w:p>
    <w:p w14:paraId="6C05A70A" w14:textId="77777777" w:rsidR="00463675" w:rsidRPr="008E4A52" w:rsidRDefault="00463675">
      <w:pPr>
        <w:pBdr>
          <w:bottom w:val="single" w:sz="4" w:space="1" w:color="auto"/>
        </w:pBdr>
        <w:rPr>
          <w:rFonts w:ascii="Arial" w:hAnsi="Arial" w:cs="Arial"/>
        </w:rPr>
      </w:pPr>
    </w:p>
    <w:p w14:paraId="2FE6097E" w14:textId="77777777" w:rsidR="00463675" w:rsidRPr="008E4A52" w:rsidRDefault="00463675">
      <w:pPr>
        <w:rPr>
          <w:rFonts w:ascii="Arial" w:hAnsi="Arial" w:cs="Arial"/>
        </w:rPr>
      </w:pPr>
    </w:p>
    <w:p w14:paraId="2706FF1E" w14:textId="77777777" w:rsidR="00463675" w:rsidRPr="008E4A52" w:rsidRDefault="00463675">
      <w:pPr>
        <w:spacing w:after="120"/>
        <w:rPr>
          <w:rFonts w:ascii="Arial" w:hAnsi="Arial" w:cs="Arial"/>
          <w:b/>
        </w:rPr>
      </w:pPr>
      <w:r w:rsidRPr="008E4A52">
        <w:rPr>
          <w:rFonts w:ascii="Arial" w:hAnsi="Arial" w:cs="Arial"/>
          <w:b/>
        </w:rPr>
        <w:t>1. Overall Description:</w:t>
      </w:r>
    </w:p>
    <w:p w14:paraId="0BBB59B2" w14:textId="4BC8D6A3" w:rsidR="3909A8D1" w:rsidRPr="008E4A52" w:rsidRDefault="3909A8D1" w:rsidP="7D2F91C3">
      <w:pPr>
        <w:rPr>
          <w:rFonts w:ascii="Arial" w:hAnsi="Arial" w:cs="Arial"/>
        </w:rPr>
      </w:pPr>
      <w:r w:rsidRPr="008E4A52">
        <w:rPr>
          <w:rFonts w:ascii="Arial" w:hAnsi="Arial" w:cs="Arial"/>
        </w:rPr>
        <w:t>SA2 thanks CT</w:t>
      </w:r>
      <w:r w:rsidR="009B2967">
        <w:rPr>
          <w:rFonts w:ascii="Arial" w:hAnsi="Arial" w:cs="Arial"/>
        </w:rPr>
        <w:t>1</w:t>
      </w:r>
      <w:r w:rsidRPr="008E4A52">
        <w:rPr>
          <w:rFonts w:ascii="Arial" w:hAnsi="Arial" w:cs="Arial"/>
        </w:rPr>
        <w:t xml:space="preserve"> for their LS </w:t>
      </w:r>
      <w:r w:rsidRPr="00791C4F">
        <w:rPr>
          <w:rFonts w:ascii="Arial" w:hAnsi="Arial" w:cs="Arial"/>
        </w:rPr>
        <w:t xml:space="preserve">on </w:t>
      </w:r>
      <w:r w:rsidR="009B2967" w:rsidRPr="009B2967">
        <w:rPr>
          <w:rFonts w:ascii="Arial" w:hAnsi="Arial" w:cs="Arial"/>
        </w:rPr>
        <w:t>UE reporting URSP rule enforcement</w:t>
      </w:r>
      <w:r w:rsidR="009B2967">
        <w:rPr>
          <w:rFonts w:ascii="Arial" w:hAnsi="Arial" w:cs="Arial"/>
        </w:rPr>
        <w:t>.</w:t>
      </w:r>
    </w:p>
    <w:p w14:paraId="3210DAE5" w14:textId="2CAE10FB" w:rsidR="7D2F91C3" w:rsidRPr="008E4A52" w:rsidRDefault="7D2F91C3" w:rsidP="7D2F91C3">
      <w:pPr>
        <w:rPr>
          <w:rFonts w:ascii="Arial" w:hAnsi="Arial" w:cs="Arial"/>
        </w:rPr>
      </w:pPr>
    </w:p>
    <w:p w14:paraId="12BFC036" w14:textId="2BE8760C" w:rsidR="742EC36C" w:rsidRPr="008E4A52" w:rsidRDefault="742EC36C" w:rsidP="7D2F91C3">
      <w:pPr>
        <w:rPr>
          <w:rFonts w:ascii="Arial" w:hAnsi="Arial" w:cs="Arial"/>
        </w:rPr>
      </w:pPr>
      <w:r w:rsidRPr="008E4A52">
        <w:rPr>
          <w:rFonts w:ascii="Arial" w:hAnsi="Arial" w:cs="Arial"/>
        </w:rPr>
        <w:t>SA2 provides the following</w:t>
      </w:r>
      <w:r w:rsidR="00F15CAD">
        <w:rPr>
          <w:rFonts w:ascii="Arial" w:hAnsi="Arial" w:cs="Arial"/>
        </w:rPr>
        <w:t xml:space="preserve"> feedback</w:t>
      </w:r>
      <w:r w:rsidRPr="008E4A52">
        <w:rPr>
          <w:rFonts w:ascii="Arial" w:hAnsi="Arial" w:cs="Arial"/>
        </w:rPr>
        <w:t xml:space="preserve"> to CT</w:t>
      </w:r>
      <w:r w:rsidR="009B2967">
        <w:rPr>
          <w:rFonts w:ascii="Arial" w:hAnsi="Arial" w:cs="Arial"/>
        </w:rPr>
        <w:t>1</w:t>
      </w:r>
      <w:r w:rsidRPr="008E4A52">
        <w:rPr>
          <w:rFonts w:ascii="Arial" w:hAnsi="Arial" w:cs="Arial"/>
        </w:rPr>
        <w:t>.</w:t>
      </w:r>
    </w:p>
    <w:p w14:paraId="7113F01A" w14:textId="2955B661" w:rsidR="7D2F91C3" w:rsidRPr="008E4A52" w:rsidRDefault="7D2F91C3" w:rsidP="7D2F91C3">
      <w:pPr>
        <w:rPr>
          <w:rFonts w:ascii="Arial" w:hAnsi="Arial" w:cs="Arial"/>
        </w:rPr>
      </w:pPr>
    </w:p>
    <w:p w14:paraId="15CA536E" w14:textId="1C472BA0" w:rsidR="002B35B6" w:rsidRPr="009B2967" w:rsidRDefault="00791C4F">
      <w:pPr>
        <w:pStyle w:val="a3"/>
        <w:tabs>
          <w:tab w:val="clear" w:pos="4153"/>
          <w:tab w:val="clear" w:pos="8306"/>
        </w:tabs>
        <w:rPr>
          <w:rFonts w:ascii="Arial" w:hAnsi="Arial" w:cs="Arial"/>
          <w:b/>
          <w:bCs/>
          <w:lang w:val="en-US"/>
        </w:rPr>
      </w:pPr>
      <w:r w:rsidRPr="009B2967">
        <w:rPr>
          <w:rFonts w:ascii="Arial" w:hAnsi="Arial" w:cs="Arial"/>
          <w:b/>
          <w:bCs/>
          <w:lang w:val="en-US"/>
        </w:rPr>
        <w:t>CT</w:t>
      </w:r>
      <w:r w:rsidR="009B2967" w:rsidRPr="009B2967">
        <w:rPr>
          <w:rFonts w:ascii="Arial" w:hAnsi="Arial" w:cs="Arial"/>
          <w:b/>
          <w:bCs/>
          <w:lang w:val="en-US"/>
        </w:rPr>
        <w:t>1</w:t>
      </w:r>
      <w:r w:rsidRPr="009B2967">
        <w:rPr>
          <w:rFonts w:ascii="Arial" w:hAnsi="Arial" w:cs="Arial"/>
          <w:b/>
          <w:bCs/>
          <w:lang w:val="en-US"/>
        </w:rPr>
        <w:t xml:space="preserve"> Query Details:</w:t>
      </w:r>
    </w:p>
    <w:p w14:paraId="2BAB6BF6" w14:textId="77777777" w:rsidR="00791C4F" w:rsidRPr="009B2967" w:rsidRDefault="00791C4F">
      <w:pPr>
        <w:pStyle w:val="a3"/>
        <w:tabs>
          <w:tab w:val="clear" w:pos="4153"/>
          <w:tab w:val="clear" w:pos="8306"/>
        </w:tabs>
        <w:rPr>
          <w:rFonts w:ascii="Arial" w:hAnsi="Arial" w:cs="Arial"/>
          <w:lang w:val="en-US"/>
        </w:rPr>
      </w:pPr>
    </w:p>
    <w:p w14:paraId="1D03DC19" w14:textId="77777777" w:rsidR="009B2967" w:rsidRPr="009B2967" w:rsidRDefault="009B2967" w:rsidP="009B2967">
      <w:pPr>
        <w:rPr>
          <w:rFonts w:ascii="Arial" w:hAnsi="Arial" w:cs="Arial"/>
          <w:lang w:val="en-US" w:eastAsia="zh-CN"/>
        </w:rPr>
      </w:pPr>
      <w:bookmarkStart w:id="1" w:name="_Hlk147897323"/>
      <w:r w:rsidRPr="009B2967">
        <w:rPr>
          <w:rFonts w:ascii="Arial" w:hAnsi="Arial" w:cs="Arial"/>
          <w:color w:val="000000"/>
          <w:lang w:val="en-US" w:eastAsia="zh-CN"/>
        </w:rPr>
        <w:t>On "</w:t>
      </w:r>
      <w:r w:rsidRPr="009B2967">
        <w:rPr>
          <w:rFonts w:ascii="Arial" w:hAnsi="Arial" w:cs="Arial"/>
        </w:rPr>
        <w:t>If the UE enforces several URSP rules for multiple applications, and these multiple applications' traffic are all associated to this PDU session, in order to reduce the number of uplink NAS messages, the UE may include more than one URSP rule enforcement report in one PDU Session Modification Request to 5GC (see clause 4.3.3.2 of TS 23.502 [3])."</w:t>
      </w:r>
      <w:r w:rsidRPr="009B2967">
        <w:rPr>
          <w:rFonts w:ascii="Arial" w:hAnsi="Arial" w:cs="Arial"/>
          <w:lang w:val="en-US" w:eastAsia="zh-CN"/>
        </w:rPr>
        <w:t xml:space="preserve"> specified in TS 23.503, </w:t>
      </w:r>
      <w:r w:rsidRPr="009B2967">
        <w:rPr>
          <w:rFonts w:ascii="Arial" w:hAnsi="Arial" w:cs="Arial"/>
          <w:color w:val="000000"/>
          <w:lang w:val="en-US" w:eastAsia="zh-CN"/>
        </w:rPr>
        <w:t>CT1 would like to ask SA2 the following question:</w:t>
      </w:r>
    </w:p>
    <w:p w14:paraId="381F6680" w14:textId="77777777" w:rsidR="009B2967" w:rsidRDefault="009B2967" w:rsidP="009B2967">
      <w:pPr>
        <w:ind w:right="200"/>
        <w:rPr>
          <w:rFonts w:ascii="Arial" w:hAnsi="Arial" w:cs="Arial"/>
          <w:lang w:val="en-US" w:eastAsia="zh-CN"/>
        </w:rPr>
      </w:pPr>
      <w:r w:rsidRPr="009B2967">
        <w:rPr>
          <w:rFonts w:ascii="Arial" w:hAnsi="Arial" w:cs="Arial"/>
          <w:lang w:val="en-US" w:eastAsia="zh-CN"/>
        </w:rPr>
        <w:t>For the case where more than one URSP rule enforcement reports is included in one PDU Session Modification Request:</w:t>
      </w:r>
    </w:p>
    <w:p w14:paraId="74C0A97D" w14:textId="77777777" w:rsidR="009B2967" w:rsidRPr="009B2967" w:rsidRDefault="009B2967" w:rsidP="009B2967">
      <w:pPr>
        <w:ind w:right="200"/>
        <w:rPr>
          <w:rFonts w:ascii="Arial" w:hAnsi="Arial" w:cs="Arial"/>
          <w:lang w:val="en-US" w:eastAsia="zh-CN"/>
        </w:rPr>
      </w:pPr>
    </w:p>
    <w:p w14:paraId="27AC17EA" w14:textId="77777777" w:rsidR="009B2967" w:rsidRDefault="009B2967" w:rsidP="009B2967">
      <w:pPr>
        <w:ind w:left="720" w:right="200"/>
        <w:rPr>
          <w:rFonts w:ascii="Arial" w:hAnsi="Arial" w:cs="Arial"/>
          <w:lang w:val="en-US" w:eastAsia="zh-CN"/>
        </w:rPr>
      </w:pPr>
      <w:r w:rsidRPr="009B2967">
        <w:rPr>
          <w:rFonts w:ascii="Arial" w:hAnsi="Arial" w:cs="Arial"/>
          <w:lang w:val="en-US" w:eastAsia="zh-CN"/>
        </w:rPr>
        <w:t>Does the UE provide</w:t>
      </w:r>
    </w:p>
    <w:p w14:paraId="30789FCB" w14:textId="77777777" w:rsidR="009B2967" w:rsidRPr="009B2967" w:rsidRDefault="009B2967" w:rsidP="009B2967">
      <w:pPr>
        <w:ind w:left="720" w:right="200"/>
        <w:rPr>
          <w:rFonts w:ascii="Arial" w:hAnsi="Arial" w:cs="Arial"/>
          <w:lang w:val="en-US" w:eastAsia="zh-CN"/>
        </w:rPr>
      </w:pPr>
    </w:p>
    <w:p w14:paraId="101E3691" w14:textId="77777777" w:rsidR="009B2967" w:rsidRPr="009B2967" w:rsidRDefault="009B2967" w:rsidP="009B2967">
      <w:pPr>
        <w:numPr>
          <w:ilvl w:val="0"/>
          <w:numId w:val="26"/>
        </w:numPr>
        <w:overflowPunct w:val="0"/>
        <w:autoSpaceDE w:val="0"/>
        <w:autoSpaceDN w:val="0"/>
        <w:adjustRightInd w:val="0"/>
        <w:spacing w:after="180"/>
        <w:ind w:left="720" w:right="200"/>
        <w:textAlignment w:val="baseline"/>
        <w:rPr>
          <w:rFonts w:ascii="Arial" w:hAnsi="Arial" w:cs="Arial"/>
          <w:lang w:val="en-US" w:eastAsia="zh-CN"/>
        </w:rPr>
      </w:pPr>
      <w:r w:rsidRPr="009B2967">
        <w:rPr>
          <w:rFonts w:ascii="Arial" w:hAnsi="Arial" w:cs="Arial"/>
          <w:lang w:val="en-US" w:eastAsia="zh-CN"/>
        </w:rPr>
        <w:t xml:space="preserve">several lists of connection capabilities, each of which is for an enforced URSP rule, or </w:t>
      </w:r>
    </w:p>
    <w:p w14:paraId="7BE2D450" w14:textId="77777777" w:rsidR="009B2967" w:rsidRDefault="009B2967" w:rsidP="009B2967">
      <w:pPr>
        <w:numPr>
          <w:ilvl w:val="0"/>
          <w:numId w:val="26"/>
        </w:numPr>
        <w:overflowPunct w:val="0"/>
        <w:autoSpaceDE w:val="0"/>
        <w:autoSpaceDN w:val="0"/>
        <w:adjustRightInd w:val="0"/>
        <w:spacing w:after="180"/>
        <w:ind w:left="720" w:right="200"/>
        <w:textAlignment w:val="baseline"/>
        <w:rPr>
          <w:rFonts w:ascii="Arial" w:hAnsi="Arial" w:cs="Arial"/>
          <w:lang w:val="en-US"/>
        </w:rPr>
      </w:pPr>
      <w:r w:rsidRPr="009B2967">
        <w:rPr>
          <w:rFonts w:ascii="Arial" w:hAnsi="Arial" w:cs="Arial"/>
          <w:lang w:val="en-US" w:eastAsia="zh-CN"/>
        </w:rPr>
        <w:t xml:space="preserve">one list of connection capabilities for all enforced URSP rules? </w:t>
      </w:r>
      <w:bookmarkEnd w:id="1"/>
    </w:p>
    <w:p w14:paraId="55D9E9F7" w14:textId="77777777" w:rsidR="00522961" w:rsidRPr="008E4A52" w:rsidRDefault="00522961" w:rsidP="00522961">
      <w:pPr>
        <w:rPr>
          <w:rFonts w:ascii="Calibri" w:hAnsi="Calibri" w:cs="Calibri"/>
          <w:b/>
          <w:lang w:eastAsia="zh-CN"/>
        </w:rPr>
      </w:pPr>
    </w:p>
    <w:p w14:paraId="4ADB6AE9" w14:textId="10DD7AF0" w:rsidR="00522961" w:rsidRPr="008E4A52" w:rsidRDefault="000145A9" w:rsidP="00522961">
      <w:pPr>
        <w:pStyle w:val="a3"/>
        <w:tabs>
          <w:tab w:val="clear" w:pos="4153"/>
          <w:tab w:val="clear" w:pos="8306"/>
        </w:tabs>
        <w:rPr>
          <w:rFonts w:ascii="Arial" w:hAnsi="Arial" w:cs="Arial"/>
          <w:b/>
          <w:bCs/>
          <w:lang w:val="en-US"/>
        </w:rPr>
      </w:pPr>
      <w:r w:rsidRPr="008E4A52">
        <w:rPr>
          <w:rFonts w:ascii="Arial" w:hAnsi="Arial" w:cs="Arial"/>
          <w:b/>
          <w:bCs/>
          <w:lang w:val="en-US"/>
        </w:rPr>
        <w:t xml:space="preserve">SA2 </w:t>
      </w:r>
      <w:r w:rsidR="00522961" w:rsidRPr="008E4A52">
        <w:rPr>
          <w:rFonts w:ascii="Arial" w:hAnsi="Arial" w:cs="Arial"/>
          <w:b/>
          <w:bCs/>
          <w:lang w:val="en-US"/>
        </w:rPr>
        <w:t>Answe</w:t>
      </w:r>
      <w:r w:rsidRPr="008E4A52">
        <w:rPr>
          <w:rFonts w:ascii="Arial" w:hAnsi="Arial" w:cs="Arial"/>
          <w:b/>
          <w:bCs/>
          <w:lang w:val="en-US"/>
        </w:rPr>
        <w:t>r</w:t>
      </w:r>
      <w:r w:rsidR="00522961" w:rsidRPr="008E4A52">
        <w:rPr>
          <w:rFonts w:ascii="Arial" w:hAnsi="Arial" w:cs="Arial"/>
          <w:b/>
          <w:bCs/>
          <w:lang w:val="en-US"/>
        </w:rPr>
        <w:t>:</w:t>
      </w:r>
    </w:p>
    <w:p w14:paraId="590BB714" w14:textId="77777777" w:rsidR="008A6C18" w:rsidRDefault="008A6C18" w:rsidP="00522961">
      <w:pPr>
        <w:pStyle w:val="a3"/>
        <w:tabs>
          <w:tab w:val="clear" w:pos="4153"/>
          <w:tab w:val="clear" w:pos="8306"/>
        </w:tabs>
        <w:rPr>
          <w:rFonts w:ascii="Arial" w:hAnsi="Arial" w:cs="Arial"/>
          <w:b/>
          <w:bCs/>
          <w:lang w:val="en-US"/>
        </w:rPr>
      </w:pPr>
    </w:p>
    <w:p w14:paraId="4D2AC743" w14:textId="56E9B38C" w:rsidR="00663154" w:rsidRDefault="00663154" w:rsidP="00B90885">
      <w:pPr>
        <w:spacing w:beforeLines="50" w:before="120" w:afterLines="50" w:after="120"/>
        <w:rPr>
          <w:rFonts w:ascii="Arial" w:hAnsi="Arial" w:cs="Arial"/>
        </w:rPr>
      </w:pPr>
      <w:r w:rsidRPr="00B90885">
        <w:rPr>
          <w:rFonts w:ascii="Arial" w:hAnsi="Arial" w:cs="Arial"/>
        </w:rPr>
        <w:t>SA2 would like to provide the following answer:</w:t>
      </w:r>
    </w:p>
    <w:p w14:paraId="56E1982A" w14:textId="77777777" w:rsidR="00663154" w:rsidRDefault="00663154" w:rsidP="004176E9">
      <w:pPr>
        <w:pStyle w:val="af7"/>
        <w:numPr>
          <w:ilvl w:val="0"/>
          <w:numId w:val="29"/>
        </w:numPr>
        <w:spacing w:beforeLines="50" w:before="120" w:afterLines="50" w:after="120"/>
        <w:ind w:firstLineChars="0"/>
        <w:rPr>
          <w:rFonts w:ascii="Arial" w:hAnsi="Arial" w:cs="Arial"/>
        </w:rPr>
      </w:pPr>
      <w:r w:rsidRPr="00663154">
        <w:rPr>
          <w:rFonts w:ascii="Arial" w:hAnsi="Arial" w:cs="Arial"/>
        </w:rPr>
        <w:t>For t</w:t>
      </w:r>
      <w:r w:rsidR="00B90885" w:rsidRPr="00663154">
        <w:rPr>
          <w:rFonts w:ascii="Arial" w:hAnsi="Arial" w:cs="Arial"/>
        </w:rPr>
        <w:t>he applications are enforced by the same URSP rule corresponding to the</w:t>
      </w:r>
      <w:r w:rsidR="00ED48BC" w:rsidRPr="00663154">
        <w:rPr>
          <w:rFonts w:ascii="Arial" w:hAnsi="Arial" w:cs="Arial"/>
        </w:rPr>
        <w:t xml:space="preserve"> same</w:t>
      </w:r>
      <w:r w:rsidR="00B90885" w:rsidRPr="00663154">
        <w:rPr>
          <w:rFonts w:ascii="Arial" w:hAnsi="Arial" w:cs="Arial"/>
        </w:rPr>
        <w:t xml:space="preserve"> </w:t>
      </w:r>
      <w:r w:rsidRPr="00663154">
        <w:rPr>
          <w:rFonts w:ascii="Arial" w:hAnsi="Arial" w:cs="Arial"/>
        </w:rPr>
        <w:t xml:space="preserve">established </w:t>
      </w:r>
      <w:r w:rsidR="00B90885" w:rsidRPr="00663154">
        <w:rPr>
          <w:rFonts w:ascii="Arial" w:hAnsi="Arial" w:cs="Arial"/>
        </w:rPr>
        <w:t>PDU session</w:t>
      </w:r>
      <w:r w:rsidRPr="00663154">
        <w:rPr>
          <w:rFonts w:ascii="Arial" w:hAnsi="Arial" w:cs="Arial"/>
        </w:rPr>
        <w:t>,</w:t>
      </w:r>
      <w:r>
        <w:rPr>
          <w:rFonts w:ascii="Arial" w:hAnsi="Arial" w:cs="Arial"/>
        </w:rPr>
        <w:t xml:space="preserve"> the </w:t>
      </w:r>
      <w:r w:rsidR="00ED48BC" w:rsidRPr="00663154">
        <w:rPr>
          <w:rFonts w:ascii="Arial" w:hAnsi="Arial" w:cs="Arial"/>
          <w:lang w:eastAsia="zh-CN"/>
        </w:rPr>
        <w:t xml:space="preserve">UE </w:t>
      </w:r>
      <w:r w:rsidRPr="00663154">
        <w:rPr>
          <w:rFonts w:ascii="Arial" w:hAnsi="Arial" w:cs="Arial"/>
          <w:lang w:eastAsia="zh-CN"/>
        </w:rPr>
        <w:t xml:space="preserve">may defer the report of </w:t>
      </w:r>
      <w:proofErr w:type="spellStart"/>
      <w:r w:rsidRPr="00663154">
        <w:rPr>
          <w:rFonts w:ascii="Arial" w:hAnsi="Arial" w:cs="Arial"/>
          <w:lang w:eastAsia="zh-CN"/>
        </w:rPr>
        <w:t>CCes</w:t>
      </w:r>
      <w:proofErr w:type="spellEnd"/>
      <w:r w:rsidRPr="00663154">
        <w:rPr>
          <w:rFonts w:ascii="Arial" w:hAnsi="Arial" w:cs="Arial"/>
          <w:lang w:eastAsia="zh-CN"/>
        </w:rPr>
        <w:t xml:space="preserve"> to a PDU session modification </w:t>
      </w:r>
    </w:p>
    <w:p w14:paraId="7CD4C7C1" w14:textId="4A28F345" w:rsidR="00B90885" w:rsidRPr="00663154" w:rsidRDefault="00663154" w:rsidP="004176E9">
      <w:pPr>
        <w:pStyle w:val="af7"/>
        <w:numPr>
          <w:ilvl w:val="0"/>
          <w:numId w:val="29"/>
        </w:numPr>
        <w:spacing w:beforeLines="50" w:before="120" w:afterLines="50" w:after="120"/>
        <w:ind w:firstLineChars="0"/>
        <w:rPr>
          <w:rFonts w:ascii="Arial" w:hAnsi="Arial" w:cs="Arial"/>
        </w:rPr>
      </w:pPr>
      <w:r>
        <w:rPr>
          <w:rFonts w:ascii="Arial" w:hAnsi="Arial" w:cs="Arial"/>
          <w:lang w:eastAsia="zh-CN"/>
        </w:rPr>
        <w:t>Though deferring is allowed, UE</w:t>
      </w:r>
      <w:r w:rsidRPr="00663154">
        <w:rPr>
          <w:rFonts w:ascii="Arial" w:hAnsi="Arial" w:cs="Arial"/>
          <w:lang w:eastAsia="zh-CN"/>
        </w:rPr>
        <w:t xml:space="preserve"> need</w:t>
      </w:r>
      <w:r>
        <w:rPr>
          <w:rFonts w:ascii="Arial" w:hAnsi="Arial" w:cs="Arial"/>
          <w:lang w:eastAsia="zh-CN"/>
        </w:rPr>
        <w:t>s</w:t>
      </w:r>
      <w:r w:rsidRPr="00663154">
        <w:rPr>
          <w:rFonts w:ascii="Arial" w:hAnsi="Arial" w:cs="Arial"/>
          <w:lang w:eastAsia="zh-CN"/>
        </w:rPr>
        <w:t xml:space="preserve"> to report it in a timely manner</w:t>
      </w:r>
      <w:r w:rsidR="006C4402">
        <w:rPr>
          <w:rFonts w:ascii="Arial" w:hAnsi="Arial" w:cs="Arial"/>
          <w:lang w:eastAsia="zh-CN"/>
        </w:rPr>
        <w:t>, e.g. before URSP re</w:t>
      </w:r>
      <w:r w:rsidR="006F56EE">
        <w:rPr>
          <w:rFonts w:ascii="Arial" w:hAnsi="Arial" w:cs="Arial"/>
          <w:lang w:eastAsia="zh-CN"/>
        </w:rPr>
        <w:t>-</w:t>
      </w:r>
      <w:r w:rsidR="006C4402">
        <w:rPr>
          <w:rFonts w:ascii="Arial" w:hAnsi="Arial" w:cs="Arial"/>
          <w:lang w:eastAsia="zh-CN"/>
        </w:rPr>
        <w:t>evaluation</w:t>
      </w:r>
      <w:r w:rsidRPr="00663154">
        <w:rPr>
          <w:rFonts w:ascii="Arial" w:hAnsi="Arial" w:cs="Arial"/>
          <w:lang w:eastAsia="zh-CN"/>
        </w:rPr>
        <w:t>.</w:t>
      </w:r>
    </w:p>
    <w:p w14:paraId="64999732" w14:textId="2E34B683" w:rsidR="009B2967" w:rsidRPr="00ED48BC" w:rsidRDefault="00ED48BC" w:rsidP="00ED48BC">
      <w:pPr>
        <w:pStyle w:val="af7"/>
        <w:numPr>
          <w:ilvl w:val="0"/>
          <w:numId w:val="29"/>
        </w:numPr>
        <w:spacing w:beforeLines="50" w:before="120" w:afterLines="50" w:after="120"/>
        <w:ind w:firstLineChars="0"/>
        <w:rPr>
          <w:rFonts w:ascii="Arial" w:hAnsi="Arial" w:cs="Arial"/>
        </w:rPr>
      </w:pPr>
      <w:r>
        <w:rPr>
          <w:rFonts w:ascii="Arial" w:hAnsi="Arial" w:cs="Arial"/>
        </w:rPr>
        <w:lastRenderedPageBreak/>
        <w:t xml:space="preserve">Regarding the two options in mentioned by the CT1 LS, </w:t>
      </w:r>
      <w:commentRangeStart w:id="2"/>
      <w:r w:rsidR="009B2967" w:rsidRPr="00ED48BC">
        <w:rPr>
          <w:rFonts w:ascii="Arial" w:hAnsi="Arial" w:cs="Arial"/>
        </w:rPr>
        <w:t>SA2</w:t>
      </w:r>
      <w:r>
        <w:rPr>
          <w:rFonts w:ascii="Arial" w:hAnsi="Arial" w:cs="Arial"/>
        </w:rPr>
        <w:t xml:space="preserve"> does not see much difference since multiple connection capabilities are possibly included in one message in either of the options</w:t>
      </w:r>
      <w:commentRangeEnd w:id="2"/>
      <w:r w:rsidR="00663154">
        <w:rPr>
          <w:rStyle w:val="aa"/>
          <w:rFonts w:ascii="Arial" w:hAnsi="Arial"/>
        </w:rPr>
        <w:commentReference w:id="2"/>
      </w:r>
      <w:r w:rsidR="00663154">
        <w:rPr>
          <w:rFonts w:ascii="Arial" w:hAnsi="Arial" w:cs="Arial" w:hint="eastAsia"/>
          <w:lang w:eastAsia="zh-CN"/>
        </w:rPr>
        <w:t>.</w:t>
      </w:r>
    </w:p>
    <w:p w14:paraId="58D4CDB2" w14:textId="473DDC9D" w:rsidR="009B2967" w:rsidRPr="009B2967" w:rsidRDefault="009B2967" w:rsidP="009B2967">
      <w:pPr>
        <w:pStyle w:val="a3"/>
        <w:tabs>
          <w:tab w:val="clear" w:pos="4153"/>
          <w:tab w:val="clear" w:pos="8306"/>
        </w:tabs>
        <w:rPr>
          <w:rFonts w:ascii="Arial" w:hAnsi="Arial" w:cs="Arial"/>
          <w:color w:val="538135"/>
          <w:lang w:val="en-US"/>
        </w:rPr>
      </w:pPr>
    </w:p>
    <w:p w14:paraId="02B90EF7" w14:textId="77777777" w:rsidR="009B2967" w:rsidRPr="008E4A52" w:rsidRDefault="009B2967" w:rsidP="00522961">
      <w:pPr>
        <w:pStyle w:val="a3"/>
        <w:tabs>
          <w:tab w:val="clear" w:pos="4153"/>
          <w:tab w:val="clear" w:pos="8306"/>
        </w:tabs>
        <w:rPr>
          <w:rFonts w:ascii="Arial" w:hAnsi="Arial" w:cs="Arial"/>
          <w:b/>
          <w:bCs/>
          <w:lang w:val="en-US"/>
        </w:rPr>
      </w:pPr>
    </w:p>
    <w:p w14:paraId="43039839" w14:textId="77777777" w:rsidR="00463675" w:rsidRPr="008E4A52" w:rsidRDefault="00463675">
      <w:pPr>
        <w:spacing w:after="120"/>
        <w:rPr>
          <w:rFonts w:ascii="Arial" w:hAnsi="Arial" w:cs="Arial"/>
          <w:b/>
        </w:rPr>
      </w:pPr>
      <w:r w:rsidRPr="008E4A52">
        <w:rPr>
          <w:rFonts w:ascii="Arial" w:hAnsi="Arial" w:cs="Arial"/>
          <w:b/>
        </w:rPr>
        <w:t>2. Actions:</w:t>
      </w:r>
    </w:p>
    <w:p w14:paraId="7BF3A47C" w14:textId="6F269144" w:rsidR="00463675" w:rsidRPr="008E4A52" w:rsidRDefault="00463675">
      <w:pPr>
        <w:spacing w:after="120"/>
        <w:ind w:left="1985" w:hanging="1985"/>
        <w:rPr>
          <w:rFonts w:ascii="Arial" w:hAnsi="Arial" w:cs="Arial"/>
          <w:b/>
        </w:rPr>
      </w:pPr>
      <w:r w:rsidRPr="008E4A52">
        <w:rPr>
          <w:rFonts w:ascii="Arial" w:hAnsi="Arial" w:cs="Arial"/>
          <w:b/>
        </w:rPr>
        <w:t xml:space="preserve">To </w:t>
      </w:r>
      <w:r w:rsidR="00D04DBC" w:rsidRPr="008E4A52">
        <w:rPr>
          <w:rFonts w:ascii="Arial" w:hAnsi="Arial" w:cs="Arial"/>
          <w:b/>
        </w:rPr>
        <w:t>CT</w:t>
      </w:r>
      <w:r w:rsidR="00791C4F">
        <w:rPr>
          <w:rFonts w:ascii="Arial" w:hAnsi="Arial" w:cs="Arial"/>
          <w:b/>
        </w:rPr>
        <w:t>3</w:t>
      </w:r>
      <w:r w:rsidRPr="008E4A52">
        <w:rPr>
          <w:rFonts w:ascii="Arial" w:hAnsi="Arial" w:cs="Arial"/>
          <w:b/>
        </w:rPr>
        <w:t xml:space="preserve"> group.</w:t>
      </w:r>
    </w:p>
    <w:p w14:paraId="52E92A6F" w14:textId="77777777" w:rsidR="00FC7055" w:rsidRPr="008E4A52" w:rsidRDefault="00463675" w:rsidP="00791C4F">
      <w:pPr>
        <w:pStyle w:val="a3"/>
        <w:tabs>
          <w:tab w:val="clear" w:pos="4153"/>
          <w:tab w:val="clear" w:pos="8306"/>
        </w:tabs>
        <w:rPr>
          <w:rFonts w:ascii="Arial" w:hAnsi="Arial" w:cs="Arial"/>
          <w:b/>
        </w:rPr>
      </w:pPr>
      <w:r w:rsidRPr="008E4A52">
        <w:rPr>
          <w:rFonts w:ascii="Arial" w:hAnsi="Arial" w:cs="Arial"/>
          <w:b/>
        </w:rPr>
        <w:t xml:space="preserve">ACTION: </w:t>
      </w:r>
      <w:r w:rsidRPr="008E4A52">
        <w:rPr>
          <w:rFonts w:ascii="Arial" w:hAnsi="Arial" w:cs="Arial"/>
          <w:b/>
        </w:rPr>
        <w:tab/>
      </w:r>
    </w:p>
    <w:p w14:paraId="5DF4309B" w14:textId="77777777" w:rsidR="00791C4F" w:rsidRDefault="00791C4F" w:rsidP="00791C4F">
      <w:pPr>
        <w:pStyle w:val="a3"/>
        <w:tabs>
          <w:tab w:val="clear" w:pos="4153"/>
          <w:tab w:val="clear" w:pos="8306"/>
        </w:tabs>
        <w:rPr>
          <w:rFonts w:ascii="Arial" w:hAnsi="Arial" w:cs="Arial"/>
          <w:color w:val="538135" w:themeColor="accent6" w:themeShade="BF"/>
          <w:lang w:val="en-US"/>
        </w:rPr>
      </w:pPr>
    </w:p>
    <w:p w14:paraId="4CFA2AD2" w14:textId="6E8E094F" w:rsidR="00463675" w:rsidRPr="00F15CAD" w:rsidRDefault="00D04DBC" w:rsidP="00791C4F">
      <w:pPr>
        <w:pStyle w:val="a3"/>
        <w:tabs>
          <w:tab w:val="clear" w:pos="4153"/>
          <w:tab w:val="clear" w:pos="8306"/>
        </w:tabs>
        <w:rPr>
          <w:rFonts w:ascii="Arial" w:hAnsi="Arial" w:cs="Arial"/>
          <w:lang w:val="en-US"/>
        </w:rPr>
      </w:pPr>
      <w:r w:rsidRPr="00F15CAD">
        <w:rPr>
          <w:rFonts w:ascii="Arial" w:hAnsi="Arial" w:cs="Arial"/>
          <w:lang w:val="en-US"/>
        </w:rPr>
        <w:t>SA2 kindly asks CT</w:t>
      </w:r>
      <w:r w:rsidR="009B2967" w:rsidRPr="00F15CAD">
        <w:rPr>
          <w:rFonts w:ascii="Arial" w:hAnsi="Arial" w:cs="Arial"/>
          <w:lang w:val="en-US"/>
        </w:rPr>
        <w:t>1</w:t>
      </w:r>
      <w:r w:rsidRPr="00F15CAD">
        <w:rPr>
          <w:rFonts w:ascii="Arial" w:hAnsi="Arial" w:cs="Arial"/>
          <w:lang w:val="en-US"/>
        </w:rPr>
        <w:t xml:space="preserve"> to </w:t>
      </w:r>
      <w:r w:rsidR="3CBB4636" w:rsidRPr="00F15CAD">
        <w:rPr>
          <w:rFonts w:ascii="Arial" w:hAnsi="Arial" w:cs="Arial"/>
          <w:lang w:val="en-US"/>
        </w:rPr>
        <w:t>take</w:t>
      </w:r>
      <w:r w:rsidRPr="00F15CAD">
        <w:rPr>
          <w:rFonts w:ascii="Arial" w:hAnsi="Arial" w:cs="Arial"/>
          <w:lang w:val="en-US"/>
        </w:rPr>
        <w:t xml:space="preserve"> SA2 responses</w:t>
      </w:r>
      <w:r w:rsidR="2D33C162" w:rsidRPr="00F15CAD">
        <w:rPr>
          <w:rFonts w:ascii="Arial" w:hAnsi="Arial" w:cs="Arial"/>
          <w:lang w:val="en-US"/>
        </w:rPr>
        <w:t xml:space="preserve"> into account </w:t>
      </w:r>
      <w:r w:rsidRPr="00F15CAD">
        <w:rPr>
          <w:rFonts w:ascii="Arial" w:hAnsi="Arial" w:cs="Arial"/>
          <w:lang w:val="en-US"/>
        </w:rPr>
        <w:t>and accordingly drive the Stage 3 specifications.</w:t>
      </w:r>
    </w:p>
    <w:p w14:paraId="508FA904" w14:textId="77777777" w:rsidR="00FC7055" w:rsidRPr="008E4A52" w:rsidRDefault="0032193B" w:rsidP="00FC7055">
      <w:pPr>
        <w:pStyle w:val="a3"/>
        <w:tabs>
          <w:tab w:val="clear" w:pos="4153"/>
          <w:tab w:val="clear" w:pos="8306"/>
        </w:tabs>
        <w:ind w:left="397"/>
        <w:rPr>
          <w:rFonts w:ascii="Arial" w:hAnsi="Arial" w:cs="Arial"/>
          <w:color w:val="538135"/>
          <w:lang w:val="en-US"/>
        </w:rPr>
      </w:pPr>
      <w:r w:rsidRPr="008E4A52">
        <w:rPr>
          <w:rFonts w:ascii="Arial" w:hAnsi="Arial" w:cs="Arial"/>
          <w:color w:val="538135"/>
          <w:lang w:val="en-US"/>
        </w:rPr>
        <w:tab/>
      </w:r>
    </w:p>
    <w:p w14:paraId="0939DFD5" w14:textId="77777777" w:rsidR="00463675" w:rsidRPr="008E4A52" w:rsidRDefault="00463675">
      <w:pPr>
        <w:spacing w:after="120"/>
        <w:ind w:left="993" w:hanging="993"/>
        <w:rPr>
          <w:rFonts w:ascii="Arial" w:hAnsi="Arial" w:cs="Arial"/>
        </w:rPr>
      </w:pPr>
    </w:p>
    <w:p w14:paraId="0C4C9E1D" w14:textId="6E10BB27" w:rsidR="00463675" w:rsidRDefault="00463675">
      <w:pPr>
        <w:spacing w:after="120"/>
        <w:rPr>
          <w:rFonts w:ascii="Arial" w:hAnsi="Arial" w:cs="Arial"/>
          <w:b/>
        </w:rPr>
      </w:pPr>
      <w:r w:rsidRPr="008E4A52">
        <w:rPr>
          <w:rFonts w:ascii="Arial" w:hAnsi="Arial" w:cs="Arial"/>
          <w:b/>
        </w:rPr>
        <w:t xml:space="preserve">3. Date of Next </w:t>
      </w:r>
      <w:r w:rsidR="00D04DBC" w:rsidRPr="008E4A52">
        <w:rPr>
          <w:rFonts w:ascii="Arial" w:hAnsi="Arial" w:cs="Arial"/>
          <w:b/>
        </w:rPr>
        <w:t xml:space="preserve">SA2 </w:t>
      </w:r>
      <w:r w:rsidRPr="008E4A52">
        <w:rPr>
          <w:rFonts w:ascii="Arial" w:hAnsi="Arial" w:cs="Arial"/>
          <w:b/>
        </w:rPr>
        <w:t>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791C4F" w:rsidRPr="00AB4790" w14:paraId="774224B0"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68C02" w14:textId="77777777" w:rsidR="00791C4F" w:rsidRPr="00803F22" w:rsidRDefault="00791C4F" w:rsidP="00B424D2">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6760424" w14:textId="77777777" w:rsidR="00791C4F" w:rsidRPr="00803F22" w:rsidRDefault="00791C4F" w:rsidP="00B424D2">
            <w:pPr>
              <w:rPr>
                <w:rFonts w:ascii="Arial" w:eastAsia="Calibri" w:hAnsi="Arial" w:cs="Arial"/>
                <w:lang w:eastAsia="fr-FR"/>
              </w:rPr>
            </w:pPr>
            <w:r w:rsidRPr="00803F22">
              <w:rPr>
                <w:rFonts w:ascii="Arial" w:eastAsia="Calibri" w:hAnsi="Arial" w:cs="Arial"/>
                <w:lang w:eastAsia="fr-FR"/>
              </w:rPr>
              <w:t>DATES</w:t>
            </w:r>
            <w:r w:rsidRPr="00803F22">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1889A3A2" w14:textId="77777777" w:rsidR="00791C4F" w:rsidRPr="00803F22" w:rsidRDefault="00791C4F" w:rsidP="00B424D2">
            <w:pPr>
              <w:rPr>
                <w:rFonts w:ascii="Arial" w:eastAsia="Calibri" w:hAnsi="Arial" w:cs="Arial"/>
                <w:lang w:eastAsia="fr-FR"/>
              </w:rPr>
            </w:pPr>
            <w:r w:rsidRPr="00803F22">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3574D6C" w14:textId="1955FFDD" w:rsidR="00791C4F" w:rsidRPr="00803F22" w:rsidRDefault="00791C4F" w:rsidP="00B424D2">
            <w:pPr>
              <w:rPr>
                <w:rFonts w:ascii="Arial" w:eastAsia="Calibri" w:hAnsi="Arial" w:cs="Arial"/>
                <w:lang w:eastAsia="fr-FR"/>
              </w:rPr>
            </w:pPr>
            <w:r w:rsidRPr="00803F22">
              <w:rPr>
                <w:rFonts w:ascii="Arial" w:eastAsia="Calibri" w:hAnsi="Arial" w:cs="Arial"/>
                <w:lang w:eastAsia="fr-FR"/>
              </w:rPr>
              <w:t>C</w:t>
            </w:r>
            <w:r>
              <w:rPr>
                <w:rFonts w:ascii="Arial" w:eastAsia="Calibri" w:hAnsi="Arial" w:cs="Arial"/>
                <w:lang w:eastAsia="fr-FR"/>
              </w:rPr>
              <w:t>I</w:t>
            </w:r>
            <w:r w:rsidRPr="00803F22">
              <w:rPr>
                <w:rFonts w:ascii="Arial" w:eastAsia="Calibri" w:hAnsi="Arial" w:cs="Arial"/>
                <w:lang w:eastAsia="fr-FR"/>
              </w:rPr>
              <w:t>TY</w:t>
            </w:r>
          </w:p>
        </w:tc>
      </w:tr>
      <w:tr w:rsidR="00791C4F" w:rsidRPr="007837C5" w14:paraId="2D61BAF1"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3F8668E7" w14:textId="77777777" w:rsidR="00791C4F" w:rsidRDefault="00791C4F" w:rsidP="00B424D2">
            <w:pPr>
              <w:rPr>
                <w:rFonts w:ascii="Arial" w:hAnsi="Arial" w:cs="Arial"/>
                <w:lang w:eastAsia="fr-FR"/>
              </w:rPr>
            </w:pPr>
            <w:bookmarkStart w:id="3" w:name="_Hlk34647957"/>
            <w:r>
              <w:rPr>
                <w:rFonts w:ascii="Arial" w:hAnsi="Arial" w:cs="Arial"/>
                <w:lang w:eastAsia="fr-FR"/>
              </w:rPr>
              <w:t>SA2#160 AH</w:t>
            </w:r>
          </w:p>
        </w:tc>
        <w:tc>
          <w:tcPr>
            <w:tcW w:w="3402" w:type="dxa"/>
            <w:tcBorders>
              <w:top w:val="single" w:sz="4" w:space="0" w:color="auto"/>
              <w:left w:val="nil"/>
              <w:bottom w:val="single" w:sz="4" w:space="0" w:color="auto"/>
              <w:right w:val="single" w:sz="4" w:space="0" w:color="auto"/>
            </w:tcBorders>
            <w:shd w:val="clear" w:color="auto" w:fill="auto"/>
            <w:vAlign w:val="bottom"/>
          </w:tcPr>
          <w:p w14:paraId="22732E3A" w14:textId="77777777" w:rsidR="00791C4F" w:rsidRDefault="00791C4F" w:rsidP="00B424D2">
            <w:pPr>
              <w:rPr>
                <w:rFonts w:ascii="Arial" w:hAnsi="Arial" w:cs="Arial"/>
                <w:lang w:eastAsia="fr-FR"/>
              </w:rPr>
            </w:pPr>
            <w:r>
              <w:rPr>
                <w:rFonts w:ascii="Arial" w:hAnsi="Arial" w:cs="Arial"/>
                <w:lang w:eastAsia="fr-FR"/>
              </w:rPr>
              <w:t>January 22-26</w:t>
            </w:r>
            <w:r w:rsidRPr="00BD1652">
              <w:rPr>
                <w:rFonts w:ascii="Arial" w:hAnsi="Arial" w:cs="Arial"/>
                <w:vertAlign w:val="superscript"/>
                <w:lang w:eastAsia="fr-FR"/>
              </w:rPr>
              <w:t>th</w:t>
            </w:r>
            <w:r>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37C12569" w14:textId="77777777" w:rsidR="00791C4F" w:rsidRDefault="00791C4F" w:rsidP="00B424D2">
            <w:pPr>
              <w:rPr>
                <w:rFonts w:ascii="Arial" w:hAnsi="Arial" w:cs="Arial"/>
                <w:lang w:eastAsia="fr-FR"/>
              </w:rPr>
            </w:pPr>
            <w:proofErr w:type="spellStart"/>
            <w:r>
              <w:rPr>
                <w:rFonts w:ascii="Arial" w:hAnsi="Arial" w:cs="Arial"/>
                <w:lang w:eastAsia="fr-FR"/>
              </w:rPr>
              <w:t>Elbonia</w:t>
            </w:r>
            <w:proofErr w:type="spellEnd"/>
          </w:p>
        </w:tc>
        <w:tc>
          <w:tcPr>
            <w:tcW w:w="1984" w:type="dxa"/>
            <w:tcBorders>
              <w:top w:val="single" w:sz="4" w:space="0" w:color="auto"/>
              <w:left w:val="nil"/>
              <w:bottom w:val="single" w:sz="4" w:space="0" w:color="auto"/>
              <w:right w:val="single" w:sz="4" w:space="0" w:color="auto"/>
            </w:tcBorders>
            <w:shd w:val="clear" w:color="auto" w:fill="auto"/>
            <w:vAlign w:val="bottom"/>
          </w:tcPr>
          <w:p w14:paraId="07C50BC8" w14:textId="77777777" w:rsidR="00791C4F" w:rsidRDefault="00791C4F" w:rsidP="00B424D2">
            <w:pPr>
              <w:rPr>
                <w:rFonts w:ascii="Arial" w:hAnsi="Arial" w:cs="Arial"/>
                <w:lang w:eastAsia="fr-FR"/>
              </w:rPr>
            </w:pPr>
            <w:proofErr w:type="spellStart"/>
            <w:r>
              <w:rPr>
                <w:rFonts w:ascii="Arial" w:hAnsi="Arial" w:cs="Arial"/>
                <w:lang w:eastAsia="fr-FR"/>
              </w:rPr>
              <w:t>Elbonia</w:t>
            </w:r>
            <w:proofErr w:type="spellEnd"/>
          </w:p>
        </w:tc>
      </w:tr>
      <w:tr w:rsidR="00791C4F" w:rsidRPr="007837C5" w14:paraId="39D980BE"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194D8DBD" w14:textId="77777777" w:rsidR="00791C4F" w:rsidRDefault="00791C4F" w:rsidP="00B424D2">
            <w:pPr>
              <w:rPr>
                <w:rFonts w:ascii="Arial" w:hAnsi="Arial" w:cs="Arial"/>
                <w:lang w:eastAsia="fr-FR"/>
              </w:rPr>
            </w:pPr>
            <w:r>
              <w:rPr>
                <w:rFonts w:ascii="Arial" w:hAnsi="Arial" w:cs="Arial"/>
                <w:lang w:eastAsia="fr-FR"/>
              </w:rPr>
              <w:t>SA2#161</w:t>
            </w:r>
          </w:p>
        </w:tc>
        <w:tc>
          <w:tcPr>
            <w:tcW w:w="3402" w:type="dxa"/>
            <w:tcBorders>
              <w:top w:val="single" w:sz="4" w:space="0" w:color="auto"/>
              <w:left w:val="nil"/>
              <w:bottom w:val="single" w:sz="4" w:space="0" w:color="auto"/>
              <w:right w:val="single" w:sz="4" w:space="0" w:color="auto"/>
            </w:tcBorders>
            <w:shd w:val="clear" w:color="auto" w:fill="auto"/>
            <w:vAlign w:val="bottom"/>
          </w:tcPr>
          <w:p w14:paraId="4F434B80" w14:textId="77777777" w:rsidR="00791C4F" w:rsidRDefault="00791C4F" w:rsidP="00B424D2">
            <w:pPr>
              <w:rPr>
                <w:rFonts w:ascii="Arial" w:hAnsi="Arial" w:cs="Arial"/>
                <w:lang w:eastAsia="fr-FR"/>
              </w:rPr>
            </w:pPr>
            <w:r>
              <w:rPr>
                <w:rFonts w:ascii="Arial" w:hAnsi="Arial" w:cs="Arial"/>
                <w:lang w:eastAsia="fr-FR"/>
              </w:rPr>
              <w:t>February 26</w:t>
            </w:r>
            <w:r w:rsidRPr="006E4628">
              <w:rPr>
                <w:rFonts w:ascii="Arial" w:hAnsi="Arial" w:cs="Arial"/>
                <w:vertAlign w:val="superscript"/>
                <w:lang w:eastAsia="fr-FR"/>
              </w:rPr>
              <w:t>th</w:t>
            </w:r>
            <w:r>
              <w:rPr>
                <w:rFonts w:ascii="Arial" w:hAnsi="Arial" w:cs="Arial"/>
                <w:lang w:eastAsia="fr-FR"/>
              </w:rPr>
              <w:t xml:space="preserve"> – March 1</w:t>
            </w:r>
            <w:r w:rsidRPr="00BD1652">
              <w:rPr>
                <w:rFonts w:ascii="Arial" w:hAnsi="Arial" w:cs="Arial"/>
                <w:vertAlign w:val="superscript"/>
                <w:lang w:eastAsia="fr-FR"/>
              </w:rPr>
              <w:t>st</w:t>
            </w:r>
            <w:r>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63B43E0C" w14:textId="77777777" w:rsidR="00791C4F" w:rsidRDefault="00791C4F" w:rsidP="00B424D2">
            <w:pPr>
              <w:rPr>
                <w:rFonts w:ascii="Arial" w:hAnsi="Arial" w:cs="Arial"/>
                <w:lang w:eastAsia="fr-FR"/>
              </w:rPr>
            </w:pPr>
            <w:r>
              <w:rPr>
                <w:rFonts w:ascii="Arial" w:hAnsi="Arial" w:cs="Arial"/>
                <w:lang w:eastAsia="fr-FR"/>
              </w:rPr>
              <w:t>Athens</w:t>
            </w:r>
          </w:p>
        </w:tc>
        <w:tc>
          <w:tcPr>
            <w:tcW w:w="1984" w:type="dxa"/>
            <w:tcBorders>
              <w:top w:val="single" w:sz="4" w:space="0" w:color="auto"/>
              <w:left w:val="nil"/>
              <w:bottom w:val="single" w:sz="4" w:space="0" w:color="auto"/>
              <w:right w:val="single" w:sz="4" w:space="0" w:color="auto"/>
            </w:tcBorders>
            <w:shd w:val="clear" w:color="auto" w:fill="auto"/>
            <w:vAlign w:val="bottom"/>
          </w:tcPr>
          <w:p w14:paraId="14BD3651" w14:textId="77777777" w:rsidR="00791C4F" w:rsidRDefault="00791C4F" w:rsidP="00B424D2">
            <w:pPr>
              <w:rPr>
                <w:rFonts w:ascii="Arial" w:hAnsi="Arial" w:cs="Arial"/>
                <w:lang w:eastAsia="fr-FR"/>
              </w:rPr>
            </w:pPr>
            <w:r>
              <w:rPr>
                <w:rFonts w:ascii="Arial" w:hAnsi="Arial" w:cs="Arial"/>
                <w:lang w:eastAsia="fr-FR"/>
              </w:rPr>
              <w:t>Greece</w:t>
            </w:r>
          </w:p>
        </w:tc>
      </w:tr>
      <w:bookmarkEnd w:id="3"/>
    </w:tbl>
    <w:p w14:paraId="682CBF27" w14:textId="77777777" w:rsidR="00791C4F" w:rsidRDefault="00791C4F" w:rsidP="00791C4F">
      <w:pPr>
        <w:spacing w:after="120"/>
        <w:rPr>
          <w:rFonts w:ascii="Arial" w:hAnsi="Arial" w:cs="Arial"/>
          <w:b/>
        </w:rPr>
      </w:pPr>
    </w:p>
    <w:p w14:paraId="33F2906D" w14:textId="6D13D69F" w:rsidR="004A645F" w:rsidRPr="008E4A52" w:rsidRDefault="00D04DBC" w:rsidP="004A645F">
      <w:pPr>
        <w:tabs>
          <w:tab w:val="left" w:pos="5103"/>
        </w:tabs>
        <w:spacing w:after="120"/>
        <w:ind w:left="2268" w:hanging="2268"/>
        <w:rPr>
          <w:rFonts w:ascii="Arial" w:hAnsi="Arial" w:cs="Arial"/>
          <w:bCs/>
        </w:rPr>
      </w:pPr>
      <w:r w:rsidRPr="008E4A52">
        <w:rPr>
          <w:rFonts w:ascii="Arial" w:hAnsi="Arial" w:cs="Arial"/>
          <w:bCs/>
        </w:rPr>
        <w:t xml:space="preserve">SA2 </w:t>
      </w:r>
      <w:r w:rsidR="004A645F" w:rsidRPr="008E4A52">
        <w:rPr>
          <w:rFonts w:ascii="Arial" w:hAnsi="Arial" w:cs="Arial"/>
          <w:bCs/>
        </w:rPr>
        <w:t>Meeting calendar can be found at:</w:t>
      </w:r>
    </w:p>
    <w:p w14:paraId="7B9B72FF" w14:textId="522A453C" w:rsidR="004A645F" w:rsidRDefault="00C20692" w:rsidP="004A645F">
      <w:pPr>
        <w:tabs>
          <w:tab w:val="left" w:pos="5103"/>
        </w:tabs>
        <w:spacing w:after="120"/>
        <w:ind w:left="2268" w:hanging="2268"/>
        <w:rPr>
          <w:rFonts w:ascii="Arial" w:hAnsi="Arial" w:cs="Arial"/>
          <w:bCs/>
        </w:rPr>
      </w:pPr>
      <w:hyperlink r:id="rId16" w:history="1">
        <w:r w:rsidR="00D04DBC" w:rsidRPr="008E4A52">
          <w:rPr>
            <w:rStyle w:val="af"/>
            <w:rFonts w:ascii="Arial" w:hAnsi="Arial" w:cs="Arial"/>
            <w:bCs/>
          </w:rPr>
          <w:t>https://www.3gpp.org/dynareport?code=Meetings-S2.htm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OPPO" w:date="2024-01-08T17:02:00Z" w:initials="OPPO">
    <w:p w14:paraId="412122D6" w14:textId="0E34A429" w:rsidR="00663154" w:rsidRDefault="00663154">
      <w:pPr>
        <w:pStyle w:val="a6"/>
        <w:rPr>
          <w:lang w:eastAsia="zh-CN"/>
        </w:rPr>
      </w:pPr>
      <w:r>
        <w:rPr>
          <w:rStyle w:val="aa"/>
        </w:rPr>
        <w:annotationRef/>
      </w:r>
      <w:r>
        <w:rPr>
          <w:rFonts w:hint="eastAsia"/>
          <w:lang w:eastAsia="zh-CN"/>
        </w:rPr>
        <w:t>T</w:t>
      </w:r>
      <w:r>
        <w:rPr>
          <w:lang w:eastAsia="zh-CN"/>
        </w:rPr>
        <w:t>his can be updated based on the majorities’ preference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2122D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2122D6" w16cid:durableId="2946A91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ECDB9" w14:textId="77777777" w:rsidR="00C20692" w:rsidRDefault="00C20692">
      <w:r>
        <w:separator/>
      </w:r>
    </w:p>
  </w:endnote>
  <w:endnote w:type="continuationSeparator" w:id="0">
    <w:p w14:paraId="26A909AA" w14:textId="77777777" w:rsidR="00C20692" w:rsidRDefault="00C20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70554B" w14:textId="77777777" w:rsidR="00C20692" w:rsidRDefault="00C20692">
      <w:r>
        <w:separator/>
      </w:r>
    </w:p>
  </w:footnote>
  <w:footnote w:type="continuationSeparator" w:id="0">
    <w:p w14:paraId="65F203E3" w14:textId="77777777" w:rsidR="00C20692" w:rsidRDefault="00C206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19" w15:restartNumberingAfterBreak="0">
    <w:nsid w:val="3DA24001"/>
    <w:multiLevelType w:val="hybridMultilevel"/>
    <w:tmpl w:val="0BE80242"/>
    <w:lvl w:ilvl="0" w:tplc="5B28A21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4A33B54"/>
    <w:multiLevelType w:val="hybridMultilevel"/>
    <w:tmpl w:val="E48EDB0A"/>
    <w:lvl w:ilvl="0" w:tplc="087847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7077863"/>
    <w:multiLevelType w:val="hybridMultilevel"/>
    <w:tmpl w:val="0F3CBC00"/>
    <w:lvl w:ilvl="0" w:tplc="6C6604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3"/>
  </w:num>
  <w:num w:numId="3">
    <w:abstractNumId w:val="20"/>
  </w:num>
  <w:num w:numId="4">
    <w:abstractNumId w:val="14"/>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13"/>
  </w:num>
  <w:num w:numId="16">
    <w:abstractNumId w:val="28"/>
  </w:num>
  <w:num w:numId="17">
    <w:abstractNumId w:val="21"/>
  </w:num>
  <w:num w:numId="18">
    <w:abstractNumId w:val="11"/>
  </w:num>
  <w:num w:numId="19">
    <w:abstractNumId w:val="17"/>
  </w:num>
  <w:num w:numId="20">
    <w:abstractNumId w:val="26"/>
  </w:num>
  <w:num w:numId="21">
    <w:abstractNumId w:val="22"/>
  </w:num>
  <w:num w:numId="22">
    <w:abstractNumId w:val="12"/>
  </w:num>
  <w:num w:numId="23">
    <w:abstractNumId w:val="15"/>
  </w:num>
  <w:num w:numId="24">
    <w:abstractNumId w:val="18"/>
  </w:num>
  <w:num w:numId="25">
    <w:abstractNumId w:val="16"/>
  </w:num>
  <w:num w:numId="26">
    <w:abstractNumId w:val="0"/>
  </w:num>
  <w:num w:numId="27">
    <w:abstractNumId w:val="19"/>
  </w:num>
  <w:num w:numId="28">
    <w:abstractNumId w:val="25"/>
  </w:num>
  <w:num w:numId="29">
    <w:abstractNumId w:val="2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9F"/>
    <w:rsid w:val="0001247B"/>
    <w:rsid w:val="000138DC"/>
    <w:rsid w:val="000145A9"/>
    <w:rsid w:val="00020638"/>
    <w:rsid w:val="00027ACA"/>
    <w:rsid w:val="00042830"/>
    <w:rsid w:val="00045E96"/>
    <w:rsid w:val="00050D9B"/>
    <w:rsid w:val="00061460"/>
    <w:rsid w:val="00067C4A"/>
    <w:rsid w:val="000751EB"/>
    <w:rsid w:val="00090215"/>
    <w:rsid w:val="000950F5"/>
    <w:rsid w:val="000A46B8"/>
    <w:rsid w:val="000B1AA1"/>
    <w:rsid w:val="000B7C13"/>
    <w:rsid w:val="000F4E43"/>
    <w:rsid w:val="001026DE"/>
    <w:rsid w:val="00104C55"/>
    <w:rsid w:val="00105899"/>
    <w:rsid w:val="001108E3"/>
    <w:rsid w:val="00110A8D"/>
    <w:rsid w:val="00133080"/>
    <w:rsid w:val="00141237"/>
    <w:rsid w:val="00141343"/>
    <w:rsid w:val="00145094"/>
    <w:rsid w:val="00160824"/>
    <w:rsid w:val="001608BF"/>
    <w:rsid w:val="001652B9"/>
    <w:rsid w:val="00167597"/>
    <w:rsid w:val="001734EB"/>
    <w:rsid w:val="0019468B"/>
    <w:rsid w:val="00195A80"/>
    <w:rsid w:val="001A4AF7"/>
    <w:rsid w:val="001B22B0"/>
    <w:rsid w:val="001C6AAB"/>
    <w:rsid w:val="001E08E5"/>
    <w:rsid w:val="001F2FD8"/>
    <w:rsid w:val="0020272E"/>
    <w:rsid w:val="00203F94"/>
    <w:rsid w:val="00205B25"/>
    <w:rsid w:val="0022145B"/>
    <w:rsid w:val="00224C7A"/>
    <w:rsid w:val="00247A82"/>
    <w:rsid w:val="002516F2"/>
    <w:rsid w:val="002621C0"/>
    <w:rsid w:val="002639F9"/>
    <w:rsid w:val="002640B4"/>
    <w:rsid w:val="00277F02"/>
    <w:rsid w:val="00281CB1"/>
    <w:rsid w:val="00296767"/>
    <w:rsid w:val="00296D35"/>
    <w:rsid w:val="002A4727"/>
    <w:rsid w:val="002A5A00"/>
    <w:rsid w:val="002B35B6"/>
    <w:rsid w:val="002C130F"/>
    <w:rsid w:val="002C1988"/>
    <w:rsid w:val="002C647D"/>
    <w:rsid w:val="002F5DA4"/>
    <w:rsid w:val="00304F14"/>
    <w:rsid w:val="0032193B"/>
    <w:rsid w:val="00324107"/>
    <w:rsid w:val="003259FF"/>
    <w:rsid w:val="00326B06"/>
    <w:rsid w:val="00327D6C"/>
    <w:rsid w:val="00347947"/>
    <w:rsid w:val="00352F78"/>
    <w:rsid w:val="00356D8D"/>
    <w:rsid w:val="00360B41"/>
    <w:rsid w:val="00366242"/>
    <w:rsid w:val="003663C4"/>
    <w:rsid w:val="00367678"/>
    <w:rsid w:val="00377342"/>
    <w:rsid w:val="00380EFC"/>
    <w:rsid w:val="003901E1"/>
    <w:rsid w:val="003A2474"/>
    <w:rsid w:val="003C3464"/>
    <w:rsid w:val="003D106E"/>
    <w:rsid w:val="003E572D"/>
    <w:rsid w:val="003F7CA3"/>
    <w:rsid w:val="00401229"/>
    <w:rsid w:val="004234FF"/>
    <w:rsid w:val="00425CB0"/>
    <w:rsid w:val="0043286A"/>
    <w:rsid w:val="00433139"/>
    <w:rsid w:val="00440FFB"/>
    <w:rsid w:val="00445241"/>
    <w:rsid w:val="00453295"/>
    <w:rsid w:val="00463675"/>
    <w:rsid w:val="0047639C"/>
    <w:rsid w:val="0047773D"/>
    <w:rsid w:val="00496145"/>
    <w:rsid w:val="004A645F"/>
    <w:rsid w:val="004B242A"/>
    <w:rsid w:val="004B43FA"/>
    <w:rsid w:val="004B442E"/>
    <w:rsid w:val="004C2FEC"/>
    <w:rsid w:val="004C3F5A"/>
    <w:rsid w:val="004C4DCF"/>
    <w:rsid w:val="004D7CEE"/>
    <w:rsid w:val="004F5E5E"/>
    <w:rsid w:val="00503DD8"/>
    <w:rsid w:val="00507006"/>
    <w:rsid w:val="00510335"/>
    <w:rsid w:val="00511792"/>
    <w:rsid w:val="005155A1"/>
    <w:rsid w:val="00522961"/>
    <w:rsid w:val="00535665"/>
    <w:rsid w:val="00540A30"/>
    <w:rsid w:val="00543992"/>
    <w:rsid w:val="005535EB"/>
    <w:rsid w:val="00555098"/>
    <w:rsid w:val="005624F8"/>
    <w:rsid w:val="005703C3"/>
    <w:rsid w:val="005804F8"/>
    <w:rsid w:val="00581CA3"/>
    <w:rsid w:val="00582D74"/>
    <w:rsid w:val="00584B08"/>
    <w:rsid w:val="00584EFF"/>
    <w:rsid w:val="00592E5C"/>
    <w:rsid w:val="00596BED"/>
    <w:rsid w:val="005A09E7"/>
    <w:rsid w:val="005A1F01"/>
    <w:rsid w:val="005A66EC"/>
    <w:rsid w:val="005B28DD"/>
    <w:rsid w:val="005B50B9"/>
    <w:rsid w:val="005B7423"/>
    <w:rsid w:val="005C1AA6"/>
    <w:rsid w:val="005D73F5"/>
    <w:rsid w:val="0061389D"/>
    <w:rsid w:val="00625CBD"/>
    <w:rsid w:val="00637CE9"/>
    <w:rsid w:val="00641AB0"/>
    <w:rsid w:val="0064386D"/>
    <w:rsid w:val="00643CE1"/>
    <w:rsid w:val="00654758"/>
    <w:rsid w:val="00663154"/>
    <w:rsid w:val="0066395D"/>
    <w:rsid w:val="0068420E"/>
    <w:rsid w:val="00687A0B"/>
    <w:rsid w:val="006B7645"/>
    <w:rsid w:val="006C4402"/>
    <w:rsid w:val="006D0B09"/>
    <w:rsid w:val="006D5A98"/>
    <w:rsid w:val="006E04F1"/>
    <w:rsid w:val="006E17C7"/>
    <w:rsid w:val="006E4662"/>
    <w:rsid w:val="006F56EE"/>
    <w:rsid w:val="007032C5"/>
    <w:rsid w:val="007116E4"/>
    <w:rsid w:val="007207FB"/>
    <w:rsid w:val="00726FC3"/>
    <w:rsid w:val="0072772C"/>
    <w:rsid w:val="00736468"/>
    <w:rsid w:val="00753B93"/>
    <w:rsid w:val="007562A8"/>
    <w:rsid w:val="00763747"/>
    <w:rsid w:val="007713F0"/>
    <w:rsid w:val="0077485D"/>
    <w:rsid w:val="00781663"/>
    <w:rsid w:val="0079092B"/>
    <w:rsid w:val="00791C4F"/>
    <w:rsid w:val="007A0320"/>
    <w:rsid w:val="007A1E16"/>
    <w:rsid w:val="007A75B6"/>
    <w:rsid w:val="007B2AA8"/>
    <w:rsid w:val="007D21F6"/>
    <w:rsid w:val="0081615A"/>
    <w:rsid w:val="00831049"/>
    <w:rsid w:val="00831CCF"/>
    <w:rsid w:val="00837D45"/>
    <w:rsid w:val="00837D73"/>
    <w:rsid w:val="00841DF7"/>
    <w:rsid w:val="00842C9B"/>
    <w:rsid w:val="008701CA"/>
    <w:rsid w:val="008754E3"/>
    <w:rsid w:val="008801DC"/>
    <w:rsid w:val="00884D48"/>
    <w:rsid w:val="008920DD"/>
    <w:rsid w:val="008923BF"/>
    <w:rsid w:val="00894627"/>
    <w:rsid w:val="00896028"/>
    <w:rsid w:val="0089666F"/>
    <w:rsid w:val="008A14D0"/>
    <w:rsid w:val="008A315E"/>
    <w:rsid w:val="008A5115"/>
    <w:rsid w:val="008A6C18"/>
    <w:rsid w:val="008C6088"/>
    <w:rsid w:val="008E4A52"/>
    <w:rsid w:val="008F1891"/>
    <w:rsid w:val="008F5B13"/>
    <w:rsid w:val="008F67FA"/>
    <w:rsid w:val="0090241A"/>
    <w:rsid w:val="0090494A"/>
    <w:rsid w:val="00911C45"/>
    <w:rsid w:val="00923E7C"/>
    <w:rsid w:val="00937AAF"/>
    <w:rsid w:val="009447F3"/>
    <w:rsid w:val="0095050E"/>
    <w:rsid w:val="00955CE6"/>
    <w:rsid w:val="00972743"/>
    <w:rsid w:val="00984003"/>
    <w:rsid w:val="00990DEF"/>
    <w:rsid w:val="0099508F"/>
    <w:rsid w:val="009A2089"/>
    <w:rsid w:val="009A55C9"/>
    <w:rsid w:val="009B1159"/>
    <w:rsid w:val="009B2967"/>
    <w:rsid w:val="009B6F39"/>
    <w:rsid w:val="009D50C5"/>
    <w:rsid w:val="009F29E3"/>
    <w:rsid w:val="009F6E85"/>
    <w:rsid w:val="00A067D9"/>
    <w:rsid w:val="00A07D4E"/>
    <w:rsid w:val="00A23CE5"/>
    <w:rsid w:val="00A537F1"/>
    <w:rsid w:val="00A57710"/>
    <w:rsid w:val="00A6286A"/>
    <w:rsid w:val="00A72298"/>
    <w:rsid w:val="00A7348D"/>
    <w:rsid w:val="00A818CC"/>
    <w:rsid w:val="00A8232E"/>
    <w:rsid w:val="00AA0381"/>
    <w:rsid w:val="00AB071E"/>
    <w:rsid w:val="00AB1DD8"/>
    <w:rsid w:val="00AB4133"/>
    <w:rsid w:val="00AC45A8"/>
    <w:rsid w:val="00AD51BB"/>
    <w:rsid w:val="00AE01C5"/>
    <w:rsid w:val="00AE489C"/>
    <w:rsid w:val="00AE7BE7"/>
    <w:rsid w:val="00AF63E0"/>
    <w:rsid w:val="00B06DC3"/>
    <w:rsid w:val="00B144F4"/>
    <w:rsid w:val="00B5494F"/>
    <w:rsid w:val="00B663FC"/>
    <w:rsid w:val="00B72C3E"/>
    <w:rsid w:val="00B75345"/>
    <w:rsid w:val="00B90885"/>
    <w:rsid w:val="00BA71EA"/>
    <w:rsid w:val="00BB4127"/>
    <w:rsid w:val="00BB5493"/>
    <w:rsid w:val="00BC2E6A"/>
    <w:rsid w:val="00BE4654"/>
    <w:rsid w:val="00BE5D0B"/>
    <w:rsid w:val="00BF0980"/>
    <w:rsid w:val="00BF3314"/>
    <w:rsid w:val="00BF417F"/>
    <w:rsid w:val="00BF7EE2"/>
    <w:rsid w:val="00C00C23"/>
    <w:rsid w:val="00C165D1"/>
    <w:rsid w:val="00C20692"/>
    <w:rsid w:val="00C21BB7"/>
    <w:rsid w:val="00C41D89"/>
    <w:rsid w:val="00C5196D"/>
    <w:rsid w:val="00C65383"/>
    <w:rsid w:val="00C6700A"/>
    <w:rsid w:val="00C75E02"/>
    <w:rsid w:val="00C76CA3"/>
    <w:rsid w:val="00C87CBE"/>
    <w:rsid w:val="00C903C1"/>
    <w:rsid w:val="00C96F03"/>
    <w:rsid w:val="00C97BDB"/>
    <w:rsid w:val="00CA2FB0"/>
    <w:rsid w:val="00CC26FE"/>
    <w:rsid w:val="00CE3931"/>
    <w:rsid w:val="00CF5EAC"/>
    <w:rsid w:val="00D034DA"/>
    <w:rsid w:val="00D04DBC"/>
    <w:rsid w:val="00D05B6A"/>
    <w:rsid w:val="00D153C8"/>
    <w:rsid w:val="00D24808"/>
    <w:rsid w:val="00D27806"/>
    <w:rsid w:val="00D4180E"/>
    <w:rsid w:val="00D52E75"/>
    <w:rsid w:val="00D53018"/>
    <w:rsid w:val="00D57CB1"/>
    <w:rsid w:val="00D615F2"/>
    <w:rsid w:val="00D676CD"/>
    <w:rsid w:val="00D70940"/>
    <w:rsid w:val="00D8551E"/>
    <w:rsid w:val="00DA5361"/>
    <w:rsid w:val="00DA5D68"/>
    <w:rsid w:val="00DB008B"/>
    <w:rsid w:val="00DB4600"/>
    <w:rsid w:val="00DC05CA"/>
    <w:rsid w:val="00DD04A7"/>
    <w:rsid w:val="00DE29B8"/>
    <w:rsid w:val="00DF47EF"/>
    <w:rsid w:val="00DF4880"/>
    <w:rsid w:val="00E07DDC"/>
    <w:rsid w:val="00E16BBB"/>
    <w:rsid w:val="00E20604"/>
    <w:rsid w:val="00E2196B"/>
    <w:rsid w:val="00E4207B"/>
    <w:rsid w:val="00E4476D"/>
    <w:rsid w:val="00E52D62"/>
    <w:rsid w:val="00E55AF8"/>
    <w:rsid w:val="00E62EBD"/>
    <w:rsid w:val="00E67BD3"/>
    <w:rsid w:val="00E70FC6"/>
    <w:rsid w:val="00E72B30"/>
    <w:rsid w:val="00E72F81"/>
    <w:rsid w:val="00E74B9D"/>
    <w:rsid w:val="00E76827"/>
    <w:rsid w:val="00E965CF"/>
    <w:rsid w:val="00EA19B5"/>
    <w:rsid w:val="00EA2FF1"/>
    <w:rsid w:val="00EA68B1"/>
    <w:rsid w:val="00EC0032"/>
    <w:rsid w:val="00EC1FC8"/>
    <w:rsid w:val="00ED0A94"/>
    <w:rsid w:val="00ED48BC"/>
    <w:rsid w:val="00ED4AF0"/>
    <w:rsid w:val="00EE3091"/>
    <w:rsid w:val="00F0649B"/>
    <w:rsid w:val="00F12248"/>
    <w:rsid w:val="00F15CAD"/>
    <w:rsid w:val="00F16C83"/>
    <w:rsid w:val="00F20CD7"/>
    <w:rsid w:val="00F23A3C"/>
    <w:rsid w:val="00F26906"/>
    <w:rsid w:val="00F43BB0"/>
    <w:rsid w:val="00F55377"/>
    <w:rsid w:val="00F7331F"/>
    <w:rsid w:val="00F76047"/>
    <w:rsid w:val="00F81588"/>
    <w:rsid w:val="00F9043D"/>
    <w:rsid w:val="00F9252B"/>
    <w:rsid w:val="00F9363A"/>
    <w:rsid w:val="00F970B2"/>
    <w:rsid w:val="00FC7055"/>
    <w:rsid w:val="00FE68D6"/>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E7EDFF2-3E07-4E2E-9969-2898F72EF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af2">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a"/>
    <w:link w:val="EditorsNoteChar"/>
    <w:qFormat/>
    <w:rsid w:val="002B35B6"/>
    <w:pPr>
      <w:keepLines/>
      <w:spacing w:after="180"/>
      <w:ind w:left="1135" w:hanging="851"/>
    </w:pPr>
    <w:rPr>
      <w:color w:val="FF0000"/>
    </w:rPr>
  </w:style>
  <w:style w:type="paragraph" w:customStyle="1" w:styleId="NO">
    <w:name w:val="NO"/>
    <w:basedOn w:val="a"/>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21"/>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21">
    <w:name w:val="List 2"/>
    <w:basedOn w:val="a"/>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af3">
    <w:name w:val="Revision"/>
    <w:hidden/>
    <w:uiPriority w:val="99"/>
    <w:semiHidden/>
    <w:rsid w:val="00972743"/>
    <w:rPr>
      <w:lang w:eastAsia="en-US"/>
    </w:rPr>
  </w:style>
  <w:style w:type="character" w:customStyle="1" w:styleId="normaltextrun">
    <w:name w:val="normaltextrun"/>
    <w:basedOn w:val="a0"/>
    <w:rsid w:val="00D4180E"/>
  </w:style>
  <w:style w:type="character" w:customStyle="1" w:styleId="eop">
    <w:name w:val="eop"/>
    <w:basedOn w:val="a0"/>
    <w:rsid w:val="00D4180E"/>
  </w:style>
  <w:style w:type="paragraph" w:customStyle="1" w:styleId="paragraph">
    <w:name w:val="paragraph"/>
    <w:basedOn w:val="a"/>
    <w:rsid w:val="00247A82"/>
    <w:pPr>
      <w:spacing w:before="100" w:beforeAutospacing="1" w:after="100" w:afterAutospacing="1"/>
    </w:pPr>
    <w:rPr>
      <w:sz w:val="24"/>
      <w:szCs w:val="24"/>
      <w:lang w:val="en-US"/>
    </w:rPr>
  </w:style>
  <w:style w:type="paragraph" w:styleId="af4">
    <w:name w:val="annotation subject"/>
    <w:basedOn w:val="a6"/>
    <w:next w:val="a6"/>
    <w:link w:val="af5"/>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link w:val="af4"/>
    <w:uiPriority w:val="99"/>
    <w:semiHidden/>
    <w:rsid w:val="00327D6C"/>
    <w:rPr>
      <w:rFonts w:ascii="Arial" w:hAnsi="Arial"/>
      <w:b/>
      <w:bCs/>
      <w:lang w:eastAsia="en-US"/>
    </w:rPr>
  </w:style>
  <w:style w:type="character" w:customStyle="1" w:styleId="a4">
    <w:name w:val="页眉 字符"/>
    <w:link w:val="a3"/>
    <w:semiHidden/>
    <w:rsid w:val="00F23A3C"/>
    <w:rPr>
      <w:lang w:eastAsia="en-US"/>
    </w:rPr>
  </w:style>
  <w:style w:type="paragraph" w:styleId="af6">
    <w:name w:val="Normal (Web)"/>
    <w:basedOn w:val="a"/>
    <w:uiPriority w:val="99"/>
    <w:semiHidden/>
    <w:unhideWhenUsed/>
    <w:rsid w:val="009B2967"/>
    <w:pPr>
      <w:spacing w:before="100" w:beforeAutospacing="1" w:after="100" w:afterAutospacing="1"/>
    </w:pPr>
    <w:rPr>
      <w:rFonts w:eastAsia="Times New Roman"/>
      <w:sz w:val="24"/>
      <w:szCs w:val="24"/>
      <w:lang w:val="en-US"/>
    </w:rPr>
  </w:style>
  <w:style w:type="paragraph" w:styleId="af7">
    <w:name w:val="List Paragraph"/>
    <w:basedOn w:val="a"/>
    <w:uiPriority w:val="34"/>
    <w:qFormat/>
    <w:rsid w:val="00ED48B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9693681">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16639068">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048796">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9227455">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dynareport?code=Meetings-S2.ht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5AIRPNAIUNRU-1987040307-10698</_dlc_DocId>
    <HideFromDelve xmlns="71c5aaf6-e6ce-465b-b873-5148d2a4c105">false</HideFromDelve>
    <_dlc_DocIdUrl xmlns="71c5aaf6-e6ce-465b-b873-5148d2a4c105">
      <Url>https://nokia.sharepoint.com/sites/c5g/projects/arch/_layouts/15/DocIdRedir.aspx?ID=5AIRPNAIUNRU-1987040307-10698</Url>
      <Description>5AIRPNAIUNRU-1987040307-10698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7" ma:contentTypeDescription="Create a new document." ma:contentTypeScope="" ma:versionID="11dcf3ca01b2d669fc921723ccbc5910">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f343616844a961dead21e19b0749d9a5"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2.xml><?xml version="1.0" encoding="utf-8"?>
<ds:datastoreItem xmlns:ds="http://schemas.openxmlformats.org/officeDocument/2006/customXml" ds:itemID="{43580218-C284-4C13-9D99-EC045FFC679A}">
  <ds:schemaRefs>
    <ds:schemaRef ds:uri="Microsoft.SharePoint.Taxonomy.ContentTypeSync"/>
  </ds:schemaRefs>
</ds:datastoreItem>
</file>

<file path=customXml/itemProps3.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2B40D7A1-885C-4547-AD05-B4ABBB36B534}">
  <ds:schemaRefs>
    <ds:schemaRef ds:uri="http://schemas.microsoft.com/sharepoint/events"/>
  </ds:schemaRefs>
</ds:datastoreItem>
</file>

<file path=customXml/itemProps5.xml><?xml version="1.0" encoding="utf-8"?>
<ds:datastoreItem xmlns:ds="http://schemas.openxmlformats.org/officeDocument/2006/customXml" ds:itemID="{A096D361-4603-4E00-9304-1DC85B8CD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30</TotalTime>
  <Pages>2</Pages>
  <Words>365</Words>
  <Characters>2086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OPPO</cp:lastModifiedBy>
  <cp:revision>11</cp:revision>
  <cp:lastPrinted>2002-04-23T07:10:00Z</cp:lastPrinted>
  <dcterms:created xsi:type="dcterms:W3CDTF">2023-11-01T08:34:00Z</dcterms:created>
  <dcterms:modified xsi:type="dcterms:W3CDTF">2024-01-12T10:04:00Z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e30d0379-7888-4697-889f-68dd6f3e6561</vt:lpwstr>
  </property>
</Properties>
</file>